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C6" w:rsidRPr="00FB04C3" w:rsidRDefault="00982695" w:rsidP="00982695">
      <w:pPr>
        <w:spacing w:line="360" w:lineRule="auto"/>
        <w:rPr>
          <w:rFonts w:ascii="Times New Roman" w:eastAsia="宋体" w:hAnsi="Times New Roman" w:cs="Times New Roman"/>
          <w:sz w:val="24"/>
        </w:rPr>
      </w:pPr>
      <w:bookmarkStart w:id="0" w:name="_GoBack"/>
      <w:r w:rsidRPr="00FB04C3">
        <w:rPr>
          <w:rFonts w:ascii="Times New Roman" w:eastAsia="宋体" w:hAnsi="Times New Roman" w:cs="Times New Roman"/>
          <w:sz w:val="24"/>
        </w:rPr>
        <w:t>附件：</w:t>
      </w:r>
    </w:p>
    <w:bookmarkEnd w:id="0"/>
    <w:p w:rsidR="00FB04C3" w:rsidRPr="00FB04C3" w:rsidRDefault="00FB04C3" w:rsidP="00FB04C3">
      <w:pPr>
        <w:jc w:val="center"/>
        <w:rPr>
          <w:rFonts w:ascii="Times New Roman" w:eastAsia="宋体" w:hAnsi="Times New Roman" w:cs="Times New Roman"/>
          <w:b/>
          <w:bCs/>
          <w:sz w:val="36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4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44"/>
          <w:u w:val="single"/>
        </w:rPr>
        <w:t xml:space="preserve">      </w:t>
      </w:r>
      <w:r w:rsidR="005F35A9">
        <w:rPr>
          <w:rFonts w:ascii="Times New Roman" w:eastAsia="宋体" w:hAnsi="Times New Roman" w:cs="Times New Roman" w:hint="eastAsia"/>
          <w:b/>
          <w:bCs/>
          <w:sz w:val="36"/>
          <w:szCs w:val="44"/>
          <w:u w:val="single"/>
        </w:rPr>
        <w:t>（</w:t>
      </w:r>
      <w:r w:rsidRPr="00FB04C3">
        <w:rPr>
          <w:rFonts w:ascii="Times New Roman" w:eastAsia="宋体" w:hAnsi="Times New Roman" w:cs="Times New Roman"/>
          <w:b/>
          <w:bCs/>
          <w:sz w:val="36"/>
          <w:szCs w:val="44"/>
          <w:u w:val="single"/>
        </w:rPr>
        <w:t>公司</w:t>
      </w:r>
      <w:r w:rsidR="005F35A9">
        <w:rPr>
          <w:rFonts w:ascii="Times New Roman" w:eastAsia="宋体" w:hAnsi="Times New Roman" w:cs="Times New Roman" w:hint="eastAsia"/>
          <w:b/>
          <w:bCs/>
          <w:sz w:val="36"/>
          <w:szCs w:val="44"/>
          <w:u w:val="single"/>
        </w:rPr>
        <w:t>）</w:t>
      </w:r>
      <w:r w:rsidRPr="00FB04C3">
        <w:rPr>
          <w:rFonts w:ascii="Times New Roman" w:eastAsia="宋体" w:hAnsi="Times New Roman" w:cs="Times New Roman"/>
          <w:b/>
          <w:bCs/>
          <w:sz w:val="36"/>
          <w:szCs w:val="44"/>
        </w:rPr>
        <w:t>报价单</w:t>
      </w:r>
    </w:p>
    <w:p w:rsidR="00FB04C3" w:rsidRPr="00FB04C3" w:rsidRDefault="00FB04C3" w:rsidP="00FB04C3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B04C3" w:rsidRDefault="00FB04C3" w:rsidP="00FB04C3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B04C3">
        <w:rPr>
          <w:rFonts w:ascii="Times New Roman" w:eastAsia="宋体" w:hAnsi="Times New Roman" w:cs="Times New Roman"/>
          <w:sz w:val="28"/>
          <w:szCs w:val="28"/>
        </w:rPr>
        <w:t>客户：</w:t>
      </w:r>
      <w:r w:rsidR="003D2270" w:rsidRPr="003D227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3D2270" w:rsidRPr="003D2270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D2270">
        <w:rPr>
          <w:rFonts w:ascii="Times New Roman" w:eastAsia="宋体" w:hAnsi="Times New Roman" w:cs="Times New Roman"/>
          <w:sz w:val="28"/>
          <w:szCs w:val="28"/>
          <w:u w:val="single"/>
        </w:rPr>
        <w:t>广州</w:t>
      </w:r>
      <w:r w:rsidRPr="00FB04C3">
        <w:rPr>
          <w:rFonts w:ascii="Times New Roman" w:eastAsia="宋体" w:hAnsi="Times New Roman" w:cs="Times New Roman"/>
          <w:sz w:val="28"/>
          <w:szCs w:val="28"/>
          <w:u w:val="single"/>
        </w:rPr>
        <w:t>医科大学附属第三医院</w:t>
      </w:r>
      <w:r w:rsidR="0016310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FB04C3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FB04C3" w:rsidRPr="00FB04C3" w:rsidRDefault="00FB04C3" w:rsidP="00FB04C3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FB04C3">
        <w:rPr>
          <w:rFonts w:ascii="Times New Roman" w:eastAsia="宋体" w:hAnsi="Times New Roman" w:cs="Times New Roman"/>
          <w:sz w:val="28"/>
          <w:szCs w:val="28"/>
        </w:rPr>
        <w:t>供方：</w:t>
      </w:r>
      <w:r w:rsidR="00163109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163109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</w:t>
      </w:r>
    </w:p>
    <w:p w:rsidR="00FB04C3" w:rsidRPr="00FB04C3" w:rsidRDefault="00FB04C3" w:rsidP="00FB04C3">
      <w:pPr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FB04C3">
        <w:rPr>
          <w:rFonts w:ascii="Times New Roman" w:eastAsia="宋体" w:hAnsi="Times New Roman" w:cs="Times New Roman"/>
          <w:sz w:val="28"/>
          <w:szCs w:val="28"/>
        </w:rPr>
        <w:t>项目名称：</w:t>
      </w:r>
      <w:r w:rsidR="005F35A9" w:rsidRPr="005F35A9">
        <w:rPr>
          <w:rFonts w:ascii="Times New Roman" w:eastAsia="宋体" w:hAnsi="Times New Roman" w:cs="Times New Roman"/>
          <w:sz w:val="28"/>
          <w:szCs w:val="28"/>
          <w:u w:val="single"/>
        </w:rPr>
        <w:t>2026</w:t>
      </w:r>
      <w:r w:rsidR="005F35A9" w:rsidRPr="005F35A9">
        <w:rPr>
          <w:rFonts w:ascii="Times New Roman" w:eastAsia="宋体" w:hAnsi="Times New Roman" w:cs="Times New Roman"/>
          <w:sz w:val="28"/>
          <w:szCs w:val="28"/>
          <w:u w:val="single"/>
        </w:rPr>
        <w:t>年住院医师规范化培训招录报名系统项目</w:t>
      </w:r>
    </w:p>
    <w:p w:rsidR="00FB04C3" w:rsidRPr="00FB04C3" w:rsidRDefault="00FB04C3" w:rsidP="00FB04C3">
      <w:pPr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FB04C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报价信息：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5135"/>
        <w:gridCol w:w="2268"/>
      </w:tblGrid>
      <w:tr w:rsidR="005F35A9" w:rsidRPr="00FB04C3" w:rsidTr="005F35A9">
        <w:trPr>
          <w:trHeight w:val="925"/>
          <w:tblHeader/>
          <w:jc w:val="center"/>
        </w:trPr>
        <w:tc>
          <w:tcPr>
            <w:tcW w:w="1948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F35A9" w:rsidRPr="00233319" w:rsidRDefault="005F35A9" w:rsidP="00233319">
            <w:pPr>
              <w:widowControl/>
              <w:spacing w:line="13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3319">
              <w:rPr>
                <w:rStyle w:val="a7"/>
                <w:rFonts w:ascii="Times New Roman" w:eastAsia="宋体" w:hAnsi="Times New Roman" w:cs="Times New Roman"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5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A9" w:rsidRPr="00233319" w:rsidRDefault="005F35A9" w:rsidP="00233319">
            <w:pPr>
              <w:widowControl/>
              <w:spacing w:line="13" w:lineRule="atLeast"/>
              <w:jc w:val="center"/>
              <w:rPr>
                <w:rStyle w:val="a7"/>
                <w:rFonts w:ascii="Times New Roman" w:eastAsia="宋体" w:hAnsi="Times New Roman" w:cs="Times New Roman"/>
                <w:bCs/>
                <w:kern w:val="0"/>
                <w:szCs w:val="21"/>
                <w:lang w:bidi="ar"/>
              </w:rPr>
            </w:pPr>
            <w:r w:rsidRPr="00233319">
              <w:rPr>
                <w:rStyle w:val="a7"/>
                <w:rFonts w:ascii="Times New Roman" w:eastAsia="宋体" w:hAnsi="Times New Roman" w:cs="Times New Roman"/>
                <w:bCs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A9" w:rsidRPr="00233319" w:rsidRDefault="005F35A9" w:rsidP="005F35A9">
            <w:pPr>
              <w:widowControl/>
              <w:spacing w:line="13" w:lineRule="atLeast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Style w:val="a7"/>
                <w:rFonts w:ascii="Times New Roman" w:eastAsia="宋体" w:hAnsi="Times New Roman" w:cs="Times New Roman" w:hint="eastAsia"/>
                <w:bCs/>
                <w:kern w:val="0"/>
                <w:szCs w:val="21"/>
                <w:lang w:bidi="ar"/>
              </w:rPr>
              <w:t>项目报价（元）</w:t>
            </w:r>
          </w:p>
        </w:tc>
      </w:tr>
      <w:tr w:rsidR="005F35A9" w:rsidRPr="00FB04C3" w:rsidTr="005F35A9">
        <w:trPr>
          <w:trHeight w:val="936"/>
          <w:jc w:val="center"/>
        </w:trPr>
        <w:tc>
          <w:tcPr>
            <w:tcW w:w="1948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F35A9" w:rsidRPr="00233319" w:rsidRDefault="005F35A9" w:rsidP="00233319">
            <w:pPr>
              <w:widowControl/>
              <w:spacing w:line="13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35A9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5F35A9">
              <w:rPr>
                <w:rFonts w:ascii="Times New Roman" w:eastAsia="宋体" w:hAnsi="Times New Roman" w:cs="Times New Roman"/>
                <w:szCs w:val="21"/>
              </w:rPr>
              <w:t>年住院医师规范化培训招录报名系统项目</w:t>
            </w:r>
          </w:p>
        </w:tc>
        <w:tc>
          <w:tcPr>
            <w:tcW w:w="5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A9" w:rsidRP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提供系统平台：提供稳定、安全的独立报名网站，服务期内全程负责运维保障，确保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7×24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小时正常访问。</w:t>
            </w:r>
          </w:p>
          <w:p w:rsidR="005F35A9" w:rsidRP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功能要求（包括但不限于）：</w:t>
            </w:r>
          </w:p>
          <w:p w:rsidR="005F35A9" w:rsidRP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（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）支持考生在线报名、资料上传</w:t>
            </w:r>
          </w:p>
          <w:p w:rsidR="005F35A9" w:rsidRP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（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）支持医院后台审核、资料下载</w:t>
            </w:r>
          </w:p>
          <w:p w:rsidR="005F35A9" w:rsidRP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（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）支持报名数据安全存储与导出</w:t>
            </w:r>
          </w:p>
          <w:p w:rsidR="005F35A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（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）其他相关技术要求</w:t>
            </w:r>
          </w:p>
          <w:p w:rsidR="005F35A9" w:rsidRPr="00233319" w:rsidRDefault="005F35A9" w:rsidP="005F35A9">
            <w:pPr>
              <w:widowControl/>
              <w:spacing w:line="13" w:lineRule="atLeas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3.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服务周期：覆盖医院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2026</w:t>
            </w:r>
            <w:r w:rsidRPr="005F35A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年住培招收报名工作全流程，直至招收结束。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A9" w:rsidRPr="00233319" w:rsidRDefault="005F35A9" w:rsidP="00233319">
            <w:pPr>
              <w:widowControl/>
              <w:spacing w:line="13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B04C3" w:rsidRPr="00FB04C3" w:rsidRDefault="00FB04C3" w:rsidP="00FB04C3">
      <w:pPr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:rsidR="00FB04C3" w:rsidRPr="00FB04C3" w:rsidRDefault="00937B66" w:rsidP="00FB04C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FB04C3" w:rsidRPr="00FB04C3">
        <w:rPr>
          <w:rFonts w:ascii="Times New Roman" w:eastAsia="宋体" w:hAnsi="Times New Roman" w:cs="Times New Roman"/>
          <w:sz w:val="28"/>
          <w:szCs w:val="28"/>
        </w:rPr>
        <w:t>说明</w:t>
      </w:r>
      <w:r w:rsidR="00233319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233319" w:rsidRPr="00233319" w:rsidRDefault="00937B66" w:rsidP="0023331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6D46E4">
        <w:rPr>
          <w:rFonts w:ascii="Times New Roman" w:eastAsia="宋体" w:hAnsi="Times New Roman" w:cs="Times New Roman" w:hint="eastAsia"/>
          <w:sz w:val="28"/>
          <w:szCs w:val="28"/>
        </w:rPr>
        <w:t>以上报价含税。</w:t>
      </w:r>
    </w:p>
    <w:p w:rsidR="00FB04C3" w:rsidRDefault="00937B66" w:rsidP="00FB04C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E26003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233319">
        <w:rPr>
          <w:rFonts w:ascii="Times New Roman" w:eastAsia="宋体" w:hAnsi="Times New Roman" w:cs="Times New Roman" w:hint="eastAsia"/>
          <w:sz w:val="28"/>
          <w:szCs w:val="28"/>
        </w:rPr>
        <w:t>如有其他）</w:t>
      </w:r>
    </w:p>
    <w:p w:rsidR="007917DD" w:rsidRPr="00FB04C3" w:rsidRDefault="007917DD" w:rsidP="00FB04C3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>联系人及联系方式：</w:t>
      </w:r>
    </w:p>
    <w:p w:rsidR="00937B66" w:rsidRDefault="00937B66" w:rsidP="00233319">
      <w:pPr>
        <w:ind w:right="-2" w:firstLineChars="2500" w:firstLine="8000"/>
        <w:rPr>
          <w:rFonts w:ascii="Times New Roman" w:eastAsia="宋体" w:hAnsi="Times New Roman" w:cs="Times New Roman"/>
          <w:sz w:val="32"/>
          <w:szCs w:val="32"/>
        </w:rPr>
      </w:pPr>
    </w:p>
    <w:p w:rsidR="00FB04C3" w:rsidRPr="00FB04C3" w:rsidRDefault="00937B66" w:rsidP="00937B66">
      <w:pPr>
        <w:ind w:right="-2" w:firstLineChars="1700" w:firstLine="47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报价单位（公章</w:t>
      </w:r>
      <w:r w:rsidR="00233319"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982695" w:rsidRPr="00937B66" w:rsidRDefault="00937B66" w:rsidP="00937B66">
      <w:pPr>
        <w:ind w:right="640"/>
        <w:jc w:val="righ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日期：</w:t>
      </w:r>
      <w:r>
        <w:rPr>
          <w:rFonts w:ascii="Times New Roman" w:eastAsia="宋体" w:hAnsi="Times New Roman" w:cs="Times New Roman"/>
          <w:sz w:val="32"/>
          <w:szCs w:val="32"/>
        </w:rPr>
        <w:t xml:space="preserve">    </w:t>
      </w:r>
      <w:r w:rsidR="00FB04C3" w:rsidRPr="00FB04C3">
        <w:rPr>
          <w:rFonts w:ascii="Times New Roman" w:eastAsia="宋体" w:hAnsi="Times New Roman" w:cs="Times New Roman"/>
          <w:sz w:val="32"/>
          <w:szCs w:val="32"/>
        </w:rPr>
        <w:t>年</w:t>
      </w:r>
      <w:r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="00FB04C3" w:rsidRPr="00FB04C3">
        <w:rPr>
          <w:rFonts w:ascii="Times New Roman" w:eastAsia="宋体" w:hAnsi="Times New Roman" w:cs="Times New Roman"/>
          <w:sz w:val="32"/>
          <w:szCs w:val="32"/>
        </w:rPr>
        <w:t>月</w:t>
      </w:r>
      <w:r>
        <w:rPr>
          <w:rFonts w:ascii="Times New Roman" w:eastAsia="宋体" w:hAnsi="Times New Roman" w:cs="Times New Roman"/>
          <w:sz w:val="32"/>
          <w:szCs w:val="32"/>
        </w:rPr>
        <w:t xml:space="preserve">   </w:t>
      </w:r>
      <w:r w:rsidR="00FB04C3" w:rsidRPr="00FB04C3">
        <w:rPr>
          <w:rFonts w:ascii="Times New Roman" w:eastAsia="宋体" w:hAnsi="Times New Roman" w:cs="Times New Roman"/>
          <w:sz w:val="32"/>
          <w:szCs w:val="32"/>
        </w:rPr>
        <w:t>日</w:t>
      </w:r>
    </w:p>
    <w:sectPr w:rsidR="00982695" w:rsidRPr="00937B66" w:rsidSect="00132DE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D8" w:rsidRDefault="00F420D8" w:rsidP="00B757EB">
      <w:r>
        <w:separator/>
      </w:r>
    </w:p>
  </w:endnote>
  <w:endnote w:type="continuationSeparator" w:id="0">
    <w:p w:rsidR="00F420D8" w:rsidRDefault="00F420D8" w:rsidP="00B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D8" w:rsidRDefault="00F420D8" w:rsidP="00B757EB">
      <w:r>
        <w:separator/>
      </w:r>
    </w:p>
  </w:footnote>
  <w:footnote w:type="continuationSeparator" w:id="0">
    <w:p w:rsidR="00F420D8" w:rsidRDefault="00F420D8" w:rsidP="00B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D02"/>
    <w:multiLevelType w:val="hybridMultilevel"/>
    <w:tmpl w:val="6C322B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1D27738"/>
    <w:multiLevelType w:val="hybridMultilevel"/>
    <w:tmpl w:val="7120752C"/>
    <w:lvl w:ilvl="0" w:tplc="A27278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6C"/>
    <w:rsid w:val="00076100"/>
    <w:rsid w:val="00132DE7"/>
    <w:rsid w:val="00163109"/>
    <w:rsid w:val="001830EB"/>
    <w:rsid w:val="0019671A"/>
    <w:rsid w:val="001F5AB7"/>
    <w:rsid w:val="00233319"/>
    <w:rsid w:val="00284EE6"/>
    <w:rsid w:val="002A65FE"/>
    <w:rsid w:val="00356AD9"/>
    <w:rsid w:val="003D2270"/>
    <w:rsid w:val="00445490"/>
    <w:rsid w:val="004F3EB1"/>
    <w:rsid w:val="00505E39"/>
    <w:rsid w:val="00551B59"/>
    <w:rsid w:val="005F35A9"/>
    <w:rsid w:val="006205DC"/>
    <w:rsid w:val="0066653E"/>
    <w:rsid w:val="006D46E4"/>
    <w:rsid w:val="006D47B2"/>
    <w:rsid w:val="00737611"/>
    <w:rsid w:val="00771C13"/>
    <w:rsid w:val="007917DD"/>
    <w:rsid w:val="007A1D98"/>
    <w:rsid w:val="00857B5F"/>
    <w:rsid w:val="00937B66"/>
    <w:rsid w:val="00982695"/>
    <w:rsid w:val="009D1FF5"/>
    <w:rsid w:val="00AF3284"/>
    <w:rsid w:val="00AF3B8C"/>
    <w:rsid w:val="00B755E1"/>
    <w:rsid w:val="00B757EB"/>
    <w:rsid w:val="00D24144"/>
    <w:rsid w:val="00DD6635"/>
    <w:rsid w:val="00DD7703"/>
    <w:rsid w:val="00E26003"/>
    <w:rsid w:val="00EC4147"/>
    <w:rsid w:val="00EE2317"/>
    <w:rsid w:val="00F3776C"/>
    <w:rsid w:val="00F420D8"/>
    <w:rsid w:val="00F83209"/>
    <w:rsid w:val="00F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8619A"/>
  <w15:chartTrackingRefBased/>
  <w15:docId w15:val="{2F785EB6-9BD7-447C-B38D-1AEA0CE0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4E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7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7EB"/>
    <w:rPr>
      <w:sz w:val="18"/>
      <w:szCs w:val="18"/>
    </w:rPr>
  </w:style>
  <w:style w:type="character" w:styleId="a7">
    <w:name w:val="Strong"/>
    <w:basedOn w:val="a0"/>
    <w:qFormat/>
    <w:rsid w:val="00FB04C3"/>
    <w:rPr>
      <w:b/>
    </w:rPr>
  </w:style>
  <w:style w:type="paragraph" w:styleId="a8">
    <w:name w:val="List Paragraph"/>
    <w:basedOn w:val="a"/>
    <w:uiPriority w:val="34"/>
    <w:qFormat/>
    <w:rsid w:val="0023331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84EE6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284EE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8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300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9" w:color="AE4184"/>
                <w:right w:val="none" w:sz="0" w:space="0" w:color="auto"/>
              </w:divBdr>
            </w:div>
            <w:div w:id="4141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</dc:creator>
  <cp:keywords/>
  <dc:description/>
  <cp:lastModifiedBy>xcl</cp:lastModifiedBy>
  <cp:revision>19</cp:revision>
  <dcterms:created xsi:type="dcterms:W3CDTF">2025-09-12T07:50:00Z</dcterms:created>
  <dcterms:modified xsi:type="dcterms:W3CDTF">2026-03-13T02:36:00Z</dcterms:modified>
</cp:coreProperties>
</file>