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58F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公文小标宋" w:cs="Times New Roman"/>
          <w:color w:val="333333"/>
          <w:kern w:val="0"/>
          <w:sz w:val="32"/>
          <w:szCs w:val="32"/>
        </w:rPr>
      </w:pPr>
      <w:r>
        <w:rPr>
          <w:rFonts w:hint="default" w:ascii="Times New Roman" w:hAnsi="Times New Roman" w:eastAsia="方正公文小标宋" w:cs="Times New Roman"/>
          <w:color w:val="333333"/>
          <w:kern w:val="0"/>
          <w:sz w:val="32"/>
          <w:szCs w:val="32"/>
        </w:rPr>
        <w:t>广州医科大学附属第三医院</w:t>
      </w:r>
      <w:r>
        <w:rPr>
          <w:rFonts w:hint="default" w:ascii="Times New Roman" w:hAnsi="Times New Roman" w:eastAsia="方正公文小标宋" w:cs="Times New Roman"/>
          <w:color w:val="333333"/>
          <w:kern w:val="0"/>
          <w:sz w:val="32"/>
          <w:szCs w:val="32"/>
          <w:lang w:val="en-US" w:eastAsia="zh-CN"/>
        </w:rPr>
        <w:t>两</w:t>
      </w:r>
      <w:r>
        <w:rPr>
          <w:rFonts w:hint="default" w:ascii="Times New Roman" w:hAnsi="Times New Roman" w:eastAsia="方正公文小标宋" w:cs="Times New Roman"/>
          <w:color w:val="333333"/>
          <w:kern w:val="0"/>
          <w:sz w:val="32"/>
          <w:szCs w:val="32"/>
        </w:rPr>
        <w:t>院区</w:t>
      </w:r>
      <w:r>
        <w:rPr>
          <w:rFonts w:hint="default" w:ascii="Times New Roman" w:hAnsi="Times New Roman" w:eastAsia="方正公文小标宋" w:cs="Times New Roman"/>
          <w:color w:val="333333"/>
          <w:kern w:val="0"/>
          <w:sz w:val="32"/>
          <w:szCs w:val="32"/>
          <w:lang w:val="en-US" w:eastAsia="zh-CN"/>
        </w:rPr>
        <w:t>膳食中心厨房油烟管道清洗</w:t>
      </w:r>
      <w:r>
        <w:rPr>
          <w:rFonts w:hint="default" w:ascii="Times New Roman" w:hAnsi="Times New Roman" w:eastAsia="方正公文小标宋" w:cs="Times New Roman"/>
          <w:color w:val="333333"/>
          <w:kern w:val="0"/>
          <w:sz w:val="32"/>
          <w:szCs w:val="32"/>
        </w:rPr>
        <w:t>服务项目需求</w:t>
      </w:r>
    </w:p>
    <w:p w14:paraId="4EDB93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公文小标宋" w:cs="Times New Roman"/>
          <w:color w:val="333333"/>
          <w:kern w:val="0"/>
          <w:sz w:val="32"/>
          <w:szCs w:val="32"/>
          <w:lang w:val="en-US" w:eastAsia="zh-CN"/>
        </w:rPr>
      </w:pPr>
    </w:p>
    <w:p w14:paraId="02F24733">
      <w:pPr>
        <w:numPr>
          <w:ilvl w:val="0"/>
          <w:numId w:val="1"/>
        </w:numPr>
        <w:jc w:val="left"/>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项目名称：</w:t>
      </w:r>
      <w:bookmarkStart w:id="0" w:name="bookmark4"/>
      <w:r>
        <w:rPr>
          <w:rFonts w:hint="default" w:ascii="Times New Roman" w:hAnsi="Times New Roman" w:eastAsia="仿宋" w:cs="Times New Roman"/>
          <w:b w:val="0"/>
          <w:bCs/>
          <w:color w:val="000000"/>
          <w:sz w:val="30"/>
          <w:szCs w:val="30"/>
        </w:rPr>
        <w:t>广州医科大学附属第三医院两院区膳食中心厨房油烟管道清洗服务项目</w:t>
      </w:r>
    </w:p>
    <w:bookmarkEnd w:id="0"/>
    <w:p w14:paraId="6C6E40FD">
      <w:pPr>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二、项目性质：服务采购项目</w:t>
      </w:r>
    </w:p>
    <w:p w14:paraId="63531EF8">
      <w:pPr>
        <w:pStyle w:val="6"/>
        <w:tabs>
          <w:tab w:val="left" w:pos="1126"/>
        </w:tabs>
        <w:spacing w:line="560" w:lineRule="exact"/>
        <w:ind w:firstLine="0"/>
        <w:jc w:val="left"/>
        <w:rPr>
          <w:rFonts w:hint="default" w:ascii="Times New Roman" w:hAnsi="Times New Roman" w:eastAsia="仿宋" w:cs="Times New Roman"/>
          <w:color w:val="000000"/>
          <w:sz w:val="30"/>
          <w:szCs w:val="30"/>
        </w:rPr>
      </w:pPr>
      <w:bookmarkStart w:id="1" w:name="bookmark5"/>
      <w:r>
        <w:rPr>
          <w:rFonts w:hint="default" w:ascii="Times New Roman" w:hAnsi="Times New Roman" w:eastAsia="仿宋" w:cs="Times New Roman"/>
          <w:color w:val="000000"/>
          <w:sz w:val="30"/>
          <w:szCs w:val="30"/>
        </w:rPr>
        <w:t>三</w:t>
      </w:r>
      <w:bookmarkEnd w:id="1"/>
      <w:r>
        <w:rPr>
          <w:rFonts w:hint="default" w:ascii="Times New Roman" w:hAnsi="Times New Roman" w:eastAsia="仿宋" w:cs="Times New Roman"/>
          <w:color w:val="000000"/>
          <w:sz w:val="30"/>
          <w:szCs w:val="30"/>
        </w:rPr>
        <w:t>、项目内容、期限及金额</w:t>
      </w:r>
    </w:p>
    <w:p w14:paraId="70D3EC2A">
      <w:pPr>
        <w:pStyle w:val="6"/>
        <w:spacing w:after="40" w:line="630" w:lineRule="exact"/>
        <w:ind w:firstLine="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eastAsia="zh-CN"/>
        </w:rPr>
        <w:t>（一）</w:t>
      </w:r>
      <w:r>
        <w:rPr>
          <w:rFonts w:hint="default" w:ascii="Times New Roman" w:hAnsi="Times New Roman" w:eastAsia="仿宋" w:cs="Times New Roman"/>
          <w:color w:val="000000"/>
          <w:sz w:val="30"/>
          <w:szCs w:val="30"/>
        </w:rPr>
        <w:t>项目内容：为进一步加强</w:t>
      </w:r>
      <w:r>
        <w:rPr>
          <w:rFonts w:hint="default" w:ascii="Times New Roman" w:hAnsi="Times New Roman" w:eastAsia="仿宋" w:cs="Times New Roman"/>
          <w:color w:val="000000"/>
          <w:sz w:val="30"/>
          <w:szCs w:val="30"/>
          <w:lang w:val="en-US" w:eastAsia="zh-CN"/>
        </w:rPr>
        <w:t>厨房油烟管道清洗</w:t>
      </w:r>
      <w:r>
        <w:rPr>
          <w:rFonts w:hint="default" w:ascii="Times New Roman" w:hAnsi="Times New Roman" w:eastAsia="仿宋" w:cs="Times New Roman"/>
          <w:color w:val="000000"/>
          <w:sz w:val="30"/>
          <w:szCs w:val="30"/>
        </w:rPr>
        <w:t>工作，改善</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rPr>
        <w:t>内</w:t>
      </w:r>
      <w:r>
        <w:rPr>
          <w:rFonts w:hint="eastAsia" w:ascii="Times New Roman" w:hAnsi="Times New Roman" w:eastAsia="仿宋" w:cs="Times New Roman"/>
          <w:color w:val="000000"/>
          <w:sz w:val="30"/>
          <w:szCs w:val="30"/>
          <w:lang w:val="en-US" w:eastAsia="zh-CN"/>
        </w:rPr>
        <w:t>膳食中心</w:t>
      </w:r>
      <w:r>
        <w:rPr>
          <w:rFonts w:hint="default" w:ascii="Times New Roman" w:hAnsi="Times New Roman" w:eastAsia="仿宋" w:cs="Times New Roman"/>
          <w:color w:val="000000"/>
          <w:sz w:val="30"/>
          <w:szCs w:val="30"/>
          <w:lang w:val="en-US" w:eastAsia="zh-CN"/>
        </w:rPr>
        <w:t>厨房</w:t>
      </w:r>
      <w:r>
        <w:rPr>
          <w:rFonts w:hint="default" w:ascii="Times New Roman" w:hAnsi="Times New Roman" w:eastAsia="仿宋" w:cs="Times New Roman"/>
          <w:color w:val="000000"/>
          <w:sz w:val="30"/>
          <w:szCs w:val="30"/>
        </w:rPr>
        <w:t>环境，</w:t>
      </w:r>
      <w:r>
        <w:rPr>
          <w:rFonts w:hint="default" w:ascii="Times New Roman" w:hAnsi="Times New Roman" w:eastAsia="仿宋" w:cs="Times New Roman"/>
          <w:color w:val="000000"/>
          <w:sz w:val="30"/>
          <w:szCs w:val="30"/>
          <w:lang w:val="en-US" w:eastAsia="zh-CN"/>
        </w:rPr>
        <w:t>采购</w:t>
      </w:r>
      <w:r>
        <w:rPr>
          <w:rFonts w:hint="default" w:ascii="Times New Roman" w:hAnsi="Times New Roman" w:eastAsia="仿宋" w:cs="Times New Roman"/>
          <w:color w:val="000000"/>
          <w:sz w:val="30"/>
          <w:szCs w:val="30"/>
        </w:rPr>
        <w:t>我</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lang w:val="en-US" w:eastAsia="zh-CN"/>
        </w:rPr>
        <w:t>两院区膳食中心厨房油烟管道清洗</w:t>
      </w:r>
      <w:r>
        <w:rPr>
          <w:rFonts w:hint="default" w:ascii="Times New Roman" w:hAnsi="Times New Roman" w:eastAsia="仿宋" w:cs="Times New Roman"/>
          <w:color w:val="000000"/>
          <w:sz w:val="30"/>
          <w:szCs w:val="30"/>
        </w:rPr>
        <w:t>项目。</w:t>
      </w:r>
    </w:p>
    <w:p w14:paraId="37DE59BF">
      <w:pPr>
        <w:pStyle w:val="7"/>
        <w:tabs>
          <w:tab w:val="left" w:pos="9475"/>
        </w:tabs>
        <w:jc w:val="left"/>
        <w:rPr>
          <w:rFonts w:hint="default" w:ascii="Times New Roman" w:hAnsi="Times New Roman" w:eastAsia="仿宋" w:cs="Times New Roman"/>
          <w:sz w:val="30"/>
          <w:szCs w:val="30"/>
          <w:lang w:val="en-US" w:eastAsia="zh-CN"/>
        </w:rPr>
      </w:pPr>
      <w:bookmarkStart w:id="2" w:name="bookmark8"/>
      <w:r>
        <w:rPr>
          <w:rFonts w:hint="default" w:ascii="Times New Roman" w:hAnsi="Times New Roman" w:eastAsia="仿宋" w:cs="Times New Roman"/>
          <w:color w:val="000000"/>
          <w:sz w:val="30"/>
          <w:szCs w:val="30"/>
        </w:rPr>
        <w:t>（</w:t>
      </w:r>
      <w:bookmarkEnd w:id="2"/>
      <w:r>
        <w:rPr>
          <w:rFonts w:hint="default" w:ascii="Times New Roman" w:hAnsi="Times New Roman" w:eastAsia="仿宋" w:cs="Times New Roman"/>
          <w:color w:val="000000"/>
          <w:sz w:val="30"/>
          <w:szCs w:val="30"/>
        </w:rPr>
        <w:t>二）服务期限：服务期为自合同签订之日起</w:t>
      </w:r>
      <w:r>
        <w:rPr>
          <w:rFonts w:hint="default" w:ascii="Times New Roman" w:hAnsi="Times New Roman" w:eastAsia="仿宋" w:cs="Times New Roman"/>
          <w:color w:val="000000"/>
          <w:sz w:val="30"/>
          <w:szCs w:val="30"/>
          <w:lang w:val="en-US" w:eastAsia="zh-CN"/>
        </w:rPr>
        <w:t>24个月</w:t>
      </w:r>
      <w:r>
        <w:rPr>
          <w:rFonts w:hint="default" w:ascii="Times New Roman" w:hAnsi="Times New Roman" w:eastAsia="仿宋" w:cs="Times New Roman"/>
          <w:color w:val="000000"/>
          <w:sz w:val="30"/>
          <w:szCs w:val="30"/>
        </w:rPr>
        <w:t>，</w:t>
      </w:r>
      <w:r>
        <w:rPr>
          <w:rFonts w:hint="default" w:ascii="Times New Roman" w:hAnsi="Times New Roman" w:eastAsia="仿宋" w:cs="Times New Roman"/>
          <w:color w:val="000000"/>
          <w:sz w:val="30"/>
          <w:szCs w:val="30"/>
          <w:lang w:val="en-US"/>
        </w:rPr>
        <w:t>或达到合同预计金额时结束，以先到达的条件为准</w:t>
      </w:r>
      <w:r>
        <w:rPr>
          <w:rFonts w:hint="default" w:ascii="Times New Roman" w:hAnsi="Times New Roman" w:eastAsia="仿宋" w:cs="Times New Roman"/>
          <w:color w:val="000000"/>
          <w:sz w:val="30"/>
          <w:szCs w:val="30"/>
          <w:lang w:val="en-US" w:eastAsia="zh-CN"/>
        </w:rPr>
        <w:t>.</w:t>
      </w:r>
    </w:p>
    <w:p w14:paraId="03598571">
      <w:pPr>
        <w:pStyle w:val="6"/>
        <w:tabs>
          <w:tab w:val="left" w:pos="1647"/>
        </w:tabs>
        <w:spacing w:line="560" w:lineRule="exact"/>
        <w:ind w:firstLine="0"/>
        <w:jc w:val="left"/>
        <w:rPr>
          <w:rFonts w:hint="default" w:ascii="Times New Roman" w:hAnsi="Times New Roman" w:eastAsia="仿宋" w:cs="Times New Roman"/>
          <w:sz w:val="30"/>
          <w:szCs w:val="30"/>
          <w:lang w:eastAsia="zh-CN"/>
        </w:rPr>
      </w:pPr>
      <w:bookmarkStart w:id="3" w:name="bookmark9"/>
      <w:r>
        <w:rPr>
          <w:rFonts w:hint="default" w:ascii="Times New Roman" w:hAnsi="Times New Roman" w:eastAsia="仿宋" w:cs="Times New Roman"/>
          <w:color w:val="000000"/>
          <w:sz w:val="30"/>
          <w:szCs w:val="30"/>
        </w:rPr>
        <w:t>（</w:t>
      </w:r>
      <w:bookmarkEnd w:id="3"/>
      <w:r>
        <w:rPr>
          <w:rFonts w:hint="default" w:ascii="Times New Roman" w:hAnsi="Times New Roman" w:eastAsia="仿宋" w:cs="Times New Roman"/>
          <w:color w:val="000000"/>
          <w:sz w:val="30"/>
          <w:szCs w:val="30"/>
        </w:rPr>
        <w:t>三）项目</w:t>
      </w:r>
      <w:r>
        <w:rPr>
          <w:rFonts w:hint="default" w:ascii="Times New Roman" w:hAnsi="Times New Roman" w:eastAsia="仿宋" w:cs="Times New Roman"/>
          <w:color w:val="000000"/>
          <w:sz w:val="30"/>
          <w:szCs w:val="30"/>
          <w:lang w:val="en-US" w:eastAsia="zh-CN"/>
        </w:rPr>
        <w:t>最高限价</w:t>
      </w:r>
      <w:r>
        <w:rPr>
          <w:rFonts w:hint="default" w:ascii="Times New Roman" w:hAnsi="Times New Roman" w:eastAsia="仿宋" w:cs="Times New Roman"/>
          <w:color w:val="000000"/>
          <w:sz w:val="30"/>
          <w:szCs w:val="30"/>
        </w:rPr>
        <w:t>：人民币</w:t>
      </w:r>
      <w:r>
        <w:rPr>
          <w:rFonts w:hint="default" w:ascii="Times New Roman" w:hAnsi="Times New Roman" w:eastAsia="仿宋" w:cs="Times New Roman"/>
          <w:color w:val="000000"/>
          <w:sz w:val="30"/>
          <w:szCs w:val="30"/>
          <w:lang w:val="en-US" w:eastAsia="zh-CN"/>
        </w:rPr>
        <w:t>182,250</w:t>
      </w:r>
      <w:r>
        <w:rPr>
          <w:rFonts w:hint="default" w:ascii="Times New Roman" w:hAnsi="Times New Roman" w:eastAsia="仿宋" w:cs="Times New Roman"/>
          <w:color w:val="000000"/>
          <w:sz w:val="30"/>
          <w:szCs w:val="30"/>
        </w:rPr>
        <w:t>元</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lang w:val="en-US" w:eastAsia="zh-CN"/>
        </w:rPr>
        <w:t>按实际发生数结算，超出最高限价的报价无效</w:t>
      </w:r>
      <w:r>
        <w:rPr>
          <w:rFonts w:hint="default" w:ascii="Times New Roman" w:hAnsi="Times New Roman" w:eastAsia="仿宋" w:cs="Times New Roman"/>
          <w:color w:val="000000"/>
          <w:sz w:val="30"/>
          <w:szCs w:val="30"/>
          <w:lang w:eastAsia="zh-CN"/>
        </w:rPr>
        <w:t>）</w:t>
      </w:r>
    </w:p>
    <w:p w14:paraId="5C9CCB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333333"/>
          <w:kern w:val="0"/>
          <w:sz w:val="30"/>
          <w:szCs w:val="30"/>
          <w:lang w:val="en-US" w:eastAsia="zh-CN"/>
        </w:rPr>
      </w:pPr>
      <w:bookmarkStart w:id="4" w:name="bookmark10"/>
      <w:r>
        <w:rPr>
          <w:rFonts w:hint="default" w:ascii="Times New Roman" w:hAnsi="Times New Roman" w:eastAsia="仿宋" w:cs="Times New Roman"/>
          <w:color w:val="auto"/>
          <w:sz w:val="30"/>
          <w:szCs w:val="30"/>
        </w:rPr>
        <w:t>（</w:t>
      </w:r>
      <w:bookmarkEnd w:id="4"/>
      <w:r>
        <w:rPr>
          <w:rFonts w:hint="default" w:ascii="Times New Roman" w:hAnsi="Times New Roman" w:eastAsia="仿宋" w:cs="Times New Roman"/>
          <w:color w:val="auto"/>
          <w:sz w:val="30"/>
          <w:szCs w:val="30"/>
        </w:rPr>
        <w:t>四）服务内容</w:t>
      </w:r>
    </w:p>
    <w:tbl>
      <w:tblPr>
        <w:tblStyle w:val="4"/>
        <w:tblW w:w="102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32" w:type="dxa"/>
          <w:left w:w="64" w:type="dxa"/>
          <w:bottom w:w="32" w:type="dxa"/>
          <w:right w:w="64" w:type="dxa"/>
        </w:tblCellMar>
      </w:tblPr>
      <w:tblGrid>
        <w:gridCol w:w="611"/>
        <w:gridCol w:w="2850"/>
        <w:gridCol w:w="735"/>
        <w:gridCol w:w="840"/>
        <w:gridCol w:w="2115"/>
        <w:gridCol w:w="2185"/>
        <w:gridCol w:w="933"/>
      </w:tblGrid>
      <w:tr w14:paraId="27815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tblHeader/>
          <w:jc w:val="center"/>
        </w:trPr>
        <w:tc>
          <w:tcPr>
            <w:tcW w:w="611" w:type="dxa"/>
            <w:vAlign w:val="center"/>
          </w:tcPr>
          <w:p w14:paraId="3FF9E6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序号</w:t>
            </w:r>
          </w:p>
        </w:tc>
        <w:tc>
          <w:tcPr>
            <w:tcW w:w="2850" w:type="dxa"/>
            <w:vAlign w:val="center"/>
          </w:tcPr>
          <w:p w14:paraId="2819FE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项目明细</w:t>
            </w:r>
          </w:p>
        </w:tc>
        <w:tc>
          <w:tcPr>
            <w:tcW w:w="735" w:type="dxa"/>
            <w:vAlign w:val="center"/>
          </w:tcPr>
          <w:p w14:paraId="61C297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val="en-US" w:eastAsia="zh-CN"/>
              </w:rPr>
              <w:t>需求数量</w:t>
            </w:r>
          </w:p>
        </w:tc>
        <w:tc>
          <w:tcPr>
            <w:tcW w:w="840" w:type="dxa"/>
            <w:vAlign w:val="center"/>
          </w:tcPr>
          <w:p w14:paraId="024B19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单位</w:t>
            </w:r>
          </w:p>
        </w:tc>
        <w:tc>
          <w:tcPr>
            <w:tcW w:w="2115" w:type="dxa"/>
            <w:vAlign w:val="center"/>
          </w:tcPr>
          <w:p w14:paraId="2CADA1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单价最高限价（元）</w:t>
            </w:r>
          </w:p>
        </w:tc>
        <w:tc>
          <w:tcPr>
            <w:tcW w:w="2185" w:type="dxa"/>
            <w:vAlign w:val="center"/>
          </w:tcPr>
          <w:p w14:paraId="23B091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总价最高限价（元）</w:t>
            </w:r>
          </w:p>
        </w:tc>
        <w:tc>
          <w:tcPr>
            <w:tcW w:w="933" w:type="dxa"/>
            <w:vAlign w:val="center"/>
          </w:tcPr>
          <w:p w14:paraId="3D17E7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备注</w:t>
            </w:r>
          </w:p>
        </w:tc>
      </w:tr>
      <w:tr w14:paraId="679E09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10269" w:type="dxa"/>
            <w:gridSpan w:val="7"/>
            <w:vAlign w:val="center"/>
          </w:tcPr>
          <w:p w14:paraId="45E0D0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荔湾院区膳食中心厨房</w:t>
            </w:r>
          </w:p>
        </w:tc>
      </w:tr>
      <w:tr w14:paraId="6633F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461A1B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w:t>
            </w:r>
          </w:p>
        </w:tc>
        <w:tc>
          <w:tcPr>
            <w:tcW w:w="2850" w:type="dxa"/>
            <w:vAlign w:val="center"/>
          </w:tcPr>
          <w:p w14:paraId="6710C9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抽</w:t>
            </w:r>
            <w:r>
              <w:rPr>
                <w:rFonts w:hint="default" w:ascii="Times New Roman" w:hAnsi="Times New Roman" w:eastAsia="仿宋" w:cs="Times New Roman"/>
                <w:color w:val="auto"/>
                <w:sz w:val="24"/>
                <w:szCs w:val="24"/>
                <w:lang w:val="en-US" w:eastAsia="zh-CN"/>
              </w:rPr>
              <w:t>排</w:t>
            </w:r>
            <w:r>
              <w:rPr>
                <w:rFonts w:hint="default" w:ascii="Times New Roman" w:hAnsi="Times New Roman" w:eastAsia="仿宋" w:cs="Times New Roman"/>
                <w:color w:val="auto"/>
                <w:sz w:val="24"/>
                <w:szCs w:val="24"/>
              </w:rPr>
              <w:t>风机清洗</w:t>
            </w:r>
          </w:p>
        </w:tc>
        <w:tc>
          <w:tcPr>
            <w:tcW w:w="735" w:type="dxa"/>
            <w:vAlign w:val="center"/>
          </w:tcPr>
          <w:p w14:paraId="579EC7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840" w:type="dxa"/>
            <w:vAlign w:val="center"/>
          </w:tcPr>
          <w:p w14:paraId="12CA73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台</w:t>
            </w:r>
          </w:p>
        </w:tc>
        <w:tc>
          <w:tcPr>
            <w:tcW w:w="2115" w:type="dxa"/>
            <w:vAlign w:val="center"/>
          </w:tcPr>
          <w:p w14:paraId="4CB559D6">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446</w:t>
            </w:r>
          </w:p>
        </w:tc>
        <w:tc>
          <w:tcPr>
            <w:tcW w:w="2185" w:type="dxa"/>
            <w:vAlign w:val="center"/>
          </w:tcPr>
          <w:p w14:paraId="23DABF73">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446</w:t>
            </w:r>
          </w:p>
        </w:tc>
        <w:tc>
          <w:tcPr>
            <w:tcW w:w="933" w:type="dxa"/>
            <w:vMerge w:val="restart"/>
            <w:vAlign w:val="center"/>
          </w:tcPr>
          <w:p w14:paraId="32B89C12">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一年需求6次</w:t>
            </w:r>
          </w:p>
        </w:tc>
      </w:tr>
      <w:tr w14:paraId="4A2EE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66B4E9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2</w:t>
            </w:r>
          </w:p>
        </w:tc>
        <w:tc>
          <w:tcPr>
            <w:tcW w:w="2850" w:type="dxa"/>
            <w:vAlign w:val="center"/>
          </w:tcPr>
          <w:p w14:paraId="0FEABE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油烟静化器清洗</w:t>
            </w:r>
          </w:p>
        </w:tc>
        <w:tc>
          <w:tcPr>
            <w:tcW w:w="735" w:type="dxa"/>
            <w:vAlign w:val="center"/>
          </w:tcPr>
          <w:p w14:paraId="4A09CF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840" w:type="dxa"/>
            <w:vAlign w:val="center"/>
          </w:tcPr>
          <w:p w14:paraId="0CAFB2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台</w:t>
            </w:r>
          </w:p>
        </w:tc>
        <w:tc>
          <w:tcPr>
            <w:tcW w:w="2115" w:type="dxa"/>
            <w:vAlign w:val="center"/>
          </w:tcPr>
          <w:p w14:paraId="0567138B">
            <w:pPr>
              <w:snapToGrid w:val="0"/>
              <w:spacing w:line="360" w:lineRule="exact"/>
              <w:jc w:val="center"/>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1"/>
                <w:lang w:val="en-US" w:eastAsia="zh-CN"/>
              </w:rPr>
              <w:t>467</w:t>
            </w:r>
          </w:p>
        </w:tc>
        <w:tc>
          <w:tcPr>
            <w:tcW w:w="2185" w:type="dxa"/>
            <w:tcBorders/>
            <w:vAlign w:val="center"/>
          </w:tcPr>
          <w:p w14:paraId="171EA69B">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467</w:t>
            </w:r>
          </w:p>
        </w:tc>
        <w:tc>
          <w:tcPr>
            <w:tcW w:w="933" w:type="dxa"/>
            <w:vMerge w:val="continue"/>
            <w:tcBorders/>
            <w:vAlign w:val="center"/>
          </w:tcPr>
          <w:p w14:paraId="42613846">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4310ED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7A89CF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3</w:t>
            </w:r>
          </w:p>
        </w:tc>
        <w:tc>
          <w:tcPr>
            <w:tcW w:w="2850" w:type="dxa"/>
            <w:vAlign w:val="center"/>
          </w:tcPr>
          <w:p w14:paraId="1FC779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清洗不锈钢烟罩</w:t>
            </w:r>
          </w:p>
        </w:tc>
        <w:tc>
          <w:tcPr>
            <w:tcW w:w="735" w:type="dxa"/>
            <w:vAlign w:val="center"/>
          </w:tcPr>
          <w:p w14:paraId="398654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22</w:t>
            </w:r>
          </w:p>
        </w:tc>
        <w:tc>
          <w:tcPr>
            <w:tcW w:w="840" w:type="dxa"/>
            <w:vAlign w:val="center"/>
          </w:tcPr>
          <w:p w14:paraId="7380BB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米</w:t>
            </w:r>
          </w:p>
        </w:tc>
        <w:tc>
          <w:tcPr>
            <w:tcW w:w="2115" w:type="dxa"/>
            <w:vAlign w:val="center"/>
          </w:tcPr>
          <w:p w14:paraId="4DD55DA6">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1"/>
                <w:lang w:val="en-US" w:eastAsia="zh-CN"/>
              </w:rPr>
              <w:t>55</w:t>
            </w:r>
          </w:p>
        </w:tc>
        <w:tc>
          <w:tcPr>
            <w:tcW w:w="2185" w:type="dxa"/>
            <w:tcBorders/>
            <w:vAlign w:val="center"/>
          </w:tcPr>
          <w:p w14:paraId="0DA8BB5C">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1210</w:t>
            </w:r>
          </w:p>
        </w:tc>
        <w:tc>
          <w:tcPr>
            <w:tcW w:w="933" w:type="dxa"/>
            <w:vMerge w:val="continue"/>
            <w:tcBorders/>
            <w:vAlign w:val="center"/>
          </w:tcPr>
          <w:p w14:paraId="31057EA1">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79C1D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54CB3E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4</w:t>
            </w:r>
          </w:p>
        </w:tc>
        <w:tc>
          <w:tcPr>
            <w:tcW w:w="2850" w:type="dxa"/>
            <w:vAlign w:val="center"/>
          </w:tcPr>
          <w:p w14:paraId="2FC909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清洗烟罩顶集油管</w:t>
            </w:r>
          </w:p>
        </w:tc>
        <w:tc>
          <w:tcPr>
            <w:tcW w:w="735" w:type="dxa"/>
            <w:vAlign w:val="center"/>
          </w:tcPr>
          <w:p w14:paraId="48D33B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22</w:t>
            </w:r>
          </w:p>
        </w:tc>
        <w:tc>
          <w:tcPr>
            <w:tcW w:w="840" w:type="dxa"/>
            <w:vAlign w:val="center"/>
          </w:tcPr>
          <w:p w14:paraId="20862D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米</w:t>
            </w:r>
          </w:p>
        </w:tc>
        <w:tc>
          <w:tcPr>
            <w:tcW w:w="2115" w:type="dxa"/>
            <w:vAlign w:val="center"/>
          </w:tcPr>
          <w:p w14:paraId="1E8066A7">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1"/>
                <w:lang w:val="en-US" w:eastAsia="zh-CN"/>
              </w:rPr>
              <w:t>45</w:t>
            </w:r>
          </w:p>
        </w:tc>
        <w:tc>
          <w:tcPr>
            <w:tcW w:w="2185" w:type="dxa"/>
            <w:tcBorders/>
            <w:vAlign w:val="center"/>
          </w:tcPr>
          <w:p w14:paraId="6C6D44E9">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990</w:t>
            </w:r>
          </w:p>
        </w:tc>
        <w:tc>
          <w:tcPr>
            <w:tcW w:w="933" w:type="dxa"/>
            <w:vMerge w:val="continue"/>
            <w:tcBorders/>
            <w:vAlign w:val="center"/>
          </w:tcPr>
          <w:p w14:paraId="5CFA375D">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723CD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55491E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5</w:t>
            </w:r>
          </w:p>
        </w:tc>
        <w:tc>
          <w:tcPr>
            <w:tcW w:w="2850" w:type="dxa"/>
            <w:vAlign w:val="center"/>
          </w:tcPr>
          <w:p w14:paraId="3AC34D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鲜</w:t>
            </w:r>
            <w:r>
              <w:rPr>
                <w:rFonts w:hint="default" w:ascii="Times New Roman" w:hAnsi="Times New Roman" w:eastAsia="仿宋" w:cs="Times New Roman"/>
                <w:color w:val="auto"/>
                <w:sz w:val="24"/>
                <w:szCs w:val="24"/>
              </w:rPr>
              <w:t>风机出风风管清洗</w:t>
            </w:r>
          </w:p>
        </w:tc>
        <w:tc>
          <w:tcPr>
            <w:tcW w:w="735" w:type="dxa"/>
            <w:vAlign w:val="center"/>
          </w:tcPr>
          <w:p w14:paraId="6AA231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840" w:type="dxa"/>
            <w:vAlign w:val="center"/>
          </w:tcPr>
          <w:p w14:paraId="557F12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w:t>
            </w:r>
          </w:p>
        </w:tc>
        <w:tc>
          <w:tcPr>
            <w:tcW w:w="2115" w:type="dxa"/>
            <w:vAlign w:val="center"/>
          </w:tcPr>
          <w:p w14:paraId="74B54FB4">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1"/>
                <w:lang w:val="en-US" w:eastAsia="zh-CN"/>
              </w:rPr>
              <w:t>347.5</w:t>
            </w:r>
          </w:p>
        </w:tc>
        <w:tc>
          <w:tcPr>
            <w:tcW w:w="2185" w:type="dxa"/>
            <w:tcBorders/>
            <w:vAlign w:val="center"/>
          </w:tcPr>
          <w:p w14:paraId="6172BFBF">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347.5</w:t>
            </w:r>
          </w:p>
        </w:tc>
        <w:tc>
          <w:tcPr>
            <w:tcW w:w="933" w:type="dxa"/>
            <w:vMerge w:val="continue"/>
            <w:tcBorders/>
            <w:vAlign w:val="center"/>
          </w:tcPr>
          <w:p w14:paraId="3FB0BF4E">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72A9A8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703419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6</w:t>
            </w:r>
          </w:p>
        </w:tc>
        <w:tc>
          <w:tcPr>
            <w:tcW w:w="2850" w:type="dxa"/>
            <w:vAlign w:val="center"/>
          </w:tcPr>
          <w:p w14:paraId="206333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不锈钢</w:t>
            </w:r>
            <w:r>
              <w:rPr>
                <w:rFonts w:hint="default" w:ascii="Times New Roman" w:hAnsi="Times New Roman" w:eastAsia="仿宋" w:cs="Times New Roman"/>
                <w:color w:val="auto"/>
                <w:sz w:val="24"/>
                <w:szCs w:val="24"/>
                <w:lang w:val="en-US" w:eastAsia="zh-CN"/>
              </w:rPr>
              <w:t>炉灶</w:t>
            </w:r>
            <w:r>
              <w:rPr>
                <w:rFonts w:hint="default" w:ascii="Times New Roman" w:hAnsi="Times New Roman" w:eastAsia="仿宋" w:cs="Times New Roman"/>
                <w:color w:val="auto"/>
                <w:sz w:val="24"/>
                <w:szCs w:val="24"/>
              </w:rPr>
              <w:t>炉面清洗</w:t>
            </w:r>
          </w:p>
        </w:tc>
        <w:tc>
          <w:tcPr>
            <w:tcW w:w="735" w:type="dxa"/>
            <w:vAlign w:val="center"/>
          </w:tcPr>
          <w:p w14:paraId="2C43F3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840" w:type="dxa"/>
            <w:vAlign w:val="center"/>
          </w:tcPr>
          <w:p w14:paraId="7F53B8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w:t>
            </w:r>
          </w:p>
        </w:tc>
        <w:tc>
          <w:tcPr>
            <w:tcW w:w="2115" w:type="dxa"/>
            <w:vAlign w:val="center"/>
          </w:tcPr>
          <w:p w14:paraId="3783731A">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350</w:t>
            </w:r>
          </w:p>
        </w:tc>
        <w:tc>
          <w:tcPr>
            <w:tcW w:w="2185" w:type="dxa"/>
            <w:tcBorders/>
            <w:vAlign w:val="center"/>
          </w:tcPr>
          <w:p w14:paraId="1948B90D">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350</w:t>
            </w:r>
          </w:p>
        </w:tc>
        <w:tc>
          <w:tcPr>
            <w:tcW w:w="933" w:type="dxa"/>
            <w:vMerge w:val="continue"/>
            <w:tcBorders/>
            <w:vAlign w:val="center"/>
          </w:tcPr>
          <w:p w14:paraId="4B59FC0D">
            <w:pPr>
              <w:snapToGrid w:val="0"/>
              <w:spacing w:line="360" w:lineRule="exact"/>
              <w:jc w:val="center"/>
              <w:rPr>
                <w:rFonts w:hint="default" w:ascii="Times New Roman" w:hAnsi="Times New Roman" w:eastAsia="仿宋" w:cs="Times New Roman"/>
                <w:color w:val="auto"/>
                <w:sz w:val="24"/>
                <w:szCs w:val="24"/>
                <w:lang w:val="en-US" w:eastAsia="zh-CN"/>
              </w:rPr>
            </w:pPr>
          </w:p>
        </w:tc>
      </w:tr>
      <w:tr w14:paraId="3E9FE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5C8341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7</w:t>
            </w:r>
          </w:p>
        </w:tc>
        <w:tc>
          <w:tcPr>
            <w:tcW w:w="2850" w:type="dxa"/>
            <w:vAlign w:val="center"/>
          </w:tcPr>
          <w:p w14:paraId="36913E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售卖间</w:t>
            </w:r>
            <w:r>
              <w:rPr>
                <w:rFonts w:hint="default" w:ascii="Times New Roman" w:hAnsi="Times New Roman" w:eastAsia="仿宋" w:cs="Times New Roman"/>
                <w:sz w:val="24"/>
                <w:szCs w:val="24"/>
                <w:lang w:val="en-US" w:eastAsia="zh-CN"/>
              </w:rPr>
              <w:t>及点心间</w:t>
            </w:r>
            <w:r>
              <w:rPr>
                <w:rFonts w:hint="default" w:ascii="Times New Roman" w:hAnsi="Times New Roman" w:eastAsia="仿宋" w:cs="Times New Roman"/>
                <w:sz w:val="24"/>
                <w:szCs w:val="24"/>
              </w:rPr>
              <w:t>烟罩擦拭</w:t>
            </w:r>
          </w:p>
        </w:tc>
        <w:tc>
          <w:tcPr>
            <w:tcW w:w="735" w:type="dxa"/>
            <w:vAlign w:val="center"/>
          </w:tcPr>
          <w:p w14:paraId="4C8858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w:t>
            </w:r>
          </w:p>
        </w:tc>
        <w:tc>
          <w:tcPr>
            <w:tcW w:w="840" w:type="dxa"/>
            <w:vAlign w:val="center"/>
          </w:tcPr>
          <w:p w14:paraId="451C28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米</w:t>
            </w:r>
          </w:p>
        </w:tc>
        <w:tc>
          <w:tcPr>
            <w:tcW w:w="2115" w:type="dxa"/>
            <w:vAlign w:val="center"/>
          </w:tcPr>
          <w:p w14:paraId="3CC9F40B">
            <w:pPr>
              <w:snapToGrid w:val="0"/>
              <w:spacing w:line="36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auto"/>
                <w:sz w:val="24"/>
                <w:szCs w:val="21"/>
                <w:lang w:val="en-US" w:eastAsia="zh-CN"/>
              </w:rPr>
              <w:t>32</w:t>
            </w:r>
          </w:p>
        </w:tc>
        <w:tc>
          <w:tcPr>
            <w:tcW w:w="2185" w:type="dxa"/>
            <w:tcBorders/>
            <w:vAlign w:val="center"/>
          </w:tcPr>
          <w:p w14:paraId="14729085">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475</w:t>
            </w:r>
          </w:p>
        </w:tc>
        <w:tc>
          <w:tcPr>
            <w:tcW w:w="933" w:type="dxa"/>
            <w:vMerge w:val="continue"/>
            <w:tcBorders/>
            <w:vAlign w:val="center"/>
          </w:tcPr>
          <w:p w14:paraId="70B9DD77">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00054F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7AE5D8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8</w:t>
            </w:r>
          </w:p>
        </w:tc>
        <w:tc>
          <w:tcPr>
            <w:tcW w:w="2850" w:type="dxa"/>
            <w:vAlign w:val="center"/>
          </w:tcPr>
          <w:p w14:paraId="281CB6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不锈钢盖沟板</w:t>
            </w:r>
            <w:r>
              <w:rPr>
                <w:rFonts w:hint="default" w:ascii="Times New Roman" w:hAnsi="Times New Roman" w:eastAsia="仿宋" w:cs="Times New Roman"/>
                <w:sz w:val="24"/>
                <w:szCs w:val="24"/>
                <w:lang w:val="en-US" w:eastAsia="zh-CN"/>
              </w:rPr>
              <w:t>及渠道</w:t>
            </w:r>
            <w:r>
              <w:rPr>
                <w:rFonts w:hint="default" w:ascii="Times New Roman" w:hAnsi="Times New Roman" w:eastAsia="仿宋" w:cs="Times New Roman"/>
                <w:sz w:val="24"/>
                <w:szCs w:val="24"/>
              </w:rPr>
              <w:t>清洗</w:t>
            </w:r>
          </w:p>
        </w:tc>
        <w:tc>
          <w:tcPr>
            <w:tcW w:w="735" w:type="dxa"/>
            <w:vAlign w:val="center"/>
          </w:tcPr>
          <w:p w14:paraId="35419C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75</w:t>
            </w:r>
          </w:p>
        </w:tc>
        <w:tc>
          <w:tcPr>
            <w:tcW w:w="840" w:type="dxa"/>
            <w:vAlign w:val="center"/>
          </w:tcPr>
          <w:p w14:paraId="4F4F28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米</w:t>
            </w:r>
          </w:p>
        </w:tc>
        <w:tc>
          <w:tcPr>
            <w:tcW w:w="2115" w:type="dxa"/>
            <w:vAlign w:val="center"/>
          </w:tcPr>
          <w:p w14:paraId="794A909C">
            <w:pPr>
              <w:snapToGrid w:val="0"/>
              <w:spacing w:line="360" w:lineRule="exact"/>
              <w:jc w:val="center"/>
              <w:rPr>
                <w:rFonts w:hint="default" w:ascii="Times New Roman" w:hAnsi="Times New Roman" w:eastAsia="仿宋" w:cs="Times New Roman"/>
                <w:color w:val="FF0000"/>
                <w:sz w:val="24"/>
                <w:szCs w:val="24"/>
                <w:lang w:val="en-US"/>
              </w:rPr>
            </w:pPr>
            <w:r>
              <w:rPr>
                <w:rFonts w:hint="default" w:ascii="Times New Roman" w:hAnsi="Times New Roman" w:eastAsia="仿宋" w:cs="Times New Roman"/>
                <w:color w:val="auto"/>
                <w:sz w:val="24"/>
                <w:szCs w:val="24"/>
                <w:lang w:val="en-US" w:eastAsia="zh-CN"/>
              </w:rPr>
              <w:t>21</w:t>
            </w:r>
          </w:p>
        </w:tc>
        <w:tc>
          <w:tcPr>
            <w:tcW w:w="2185" w:type="dxa"/>
            <w:tcBorders/>
            <w:vAlign w:val="center"/>
          </w:tcPr>
          <w:p w14:paraId="41B8BFDE">
            <w:pPr>
              <w:snapToGrid w:val="0"/>
              <w:spacing w:line="3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1550</w:t>
            </w:r>
          </w:p>
        </w:tc>
        <w:tc>
          <w:tcPr>
            <w:tcW w:w="933" w:type="dxa"/>
            <w:vMerge w:val="continue"/>
            <w:tcBorders/>
            <w:vAlign w:val="center"/>
          </w:tcPr>
          <w:p w14:paraId="1F04956A">
            <w:pPr>
              <w:snapToGrid w:val="0"/>
              <w:spacing w:line="360" w:lineRule="exact"/>
              <w:jc w:val="center"/>
              <w:rPr>
                <w:rFonts w:hint="default" w:ascii="Times New Roman" w:hAnsi="Times New Roman" w:eastAsia="仿宋" w:cs="Times New Roman"/>
                <w:color w:val="auto"/>
                <w:sz w:val="24"/>
                <w:szCs w:val="24"/>
                <w:lang w:val="en-US" w:eastAsia="zh-CN"/>
              </w:rPr>
            </w:pPr>
          </w:p>
        </w:tc>
      </w:tr>
      <w:tr w14:paraId="5B20A8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4427F0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9</w:t>
            </w:r>
          </w:p>
        </w:tc>
        <w:tc>
          <w:tcPr>
            <w:tcW w:w="2850" w:type="dxa"/>
            <w:vAlign w:val="center"/>
          </w:tcPr>
          <w:p w14:paraId="64AB1B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炉底场地清洗</w:t>
            </w:r>
          </w:p>
        </w:tc>
        <w:tc>
          <w:tcPr>
            <w:tcW w:w="735" w:type="dxa"/>
            <w:vAlign w:val="center"/>
          </w:tcPr>
          <w:p w14:paraId="167D26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40" w:type="dxa"/>
            <w:vAlign w:val="center"/>
          </w:tcPr>
          <w:p w14:paraId="0DD112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w:t>
            </w:r>
          </w:p>
        </w:tc>
        <w:tc>
          <w:tcPr>
            <w:tcW w:w="2115" w:type="dxa"/>
            <w:vAlign w:val="center"/>
          </w:tcPr>
          <w:p w14:paraId="61D06B35">
            <w:pPr>
              <w:snapToGrid w:val="0"/>
              <w:spacing w:line="360" w:lineRule="exact"/>
              <w:jc w:val="center"/>
              <w:rPr>
                <w:rFonts w:hint="default" w:ascii="Times New Roman" w:hAnsi="Times New Roman" w:eastAsia="仿宋" w:cs="Times New Roman"/>
                <w:color w:val="FF0000"/>
                <w:sz w:val="24"/>
                <w:szCs w:val="24"/>
                <w:lang w:val="en-US"/>
              </w:rPr>
            </w:pPr>
            <w:r>
              <w:rPr>
                <w:rFonts w:hint="default" w:ascii="Times New Roman" w:hAnsi="Times New Roman" w:eastAsia="仿宋" w:cs="Times New Roman"/>
                <w:color w:val="auto"/>
                <w:sz w:val="24"/>
                <w:szCs w:val="21"/>
                <w:lang w:val="en-US" w:eastAsia="zh-CN"/>
              </w:rPr>
              <w:t>458</w:t>
            </w:r>
          </w:p>
        </w:tc>
        <w:tc>
          <w:tcPr>
            <w:tcW w:w="2185" w:type="dxa"/>
            <w:tcBorders/>
            <w:vAlign w:val="center"/>
          </w:tcPr>
          <w:p w14:paraId="06AAFAEE">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458</w:t>
            </w:r>
          </w:p>
        </w:tc>
        <w:tc>
          <w:tcPr>
            <w:tcW w:w="933" w:type="dxa"/>
            <w:vMerge w:val="continue"/>
            <w:tcBorders/>
            <w:vAlign w:val="center"/>
          </w:tcPr>
          <w:p w14:paraId="0045D5B8">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02BE1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25B246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10</w:t>
            </w:r>
          </w:p>
        </w:tc>
        <w:tc>
          <w:tcPr>
            <w:tcW w:w="2850" w:type="dxa"/>
            <w:vAlign w:val="center"/>
          </w:tcPr>
          <w:p w14:paraId="0432C2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大炒炉后烟通清洗</w:t>
            </w:r>
          </w:p>
        </w:tc>
        <w:tc>
          <w:tcPr>
            <w:tcW w:w="735" w:type="dxa"/>
            <w:vAlign w:val="center"/>
          </w:tcPr>
          <w:p w14:paraId="707816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840" w:type="dxa"/>
            <w:vAlign w:val="center"/>
          </w:tcPr>
          <w:p w14:paraId="7C83FC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个</w:t>
            </w:r>
          </w:p>
        </w:tc>
        <w:tc>
          <w:tcPr>
            <w:tcW w:w="2115" w:type="dxa"/>
            <w:vAlign w:val="center"/>
          </w:tcPr>
          <w:p w14:paraId="7A2C7E67">
            <w:pPr>
              <w:snapToGrid w:val="0"/>
              <w:spacing w:line="360" w:lineRule="exact"/>
              <w:jc w:val="center"/>
              <w:rPr>
                <w:rFonts w:hint="default" w:ascii="Times New Roman" w:hAnsi="Times New Roman" w:eastAsia="仿宋" w:cs="Times New Roman"/>
                <w:color w:val="FF0000"/>
                <w:sz w:val="24"/>
                <w:szCs w:val="24"/>
                <w:lang w:eastAsia="zh-CN"/>
              </w:rPr>
            </w:pPr>
            <w:r>
              <w:rPr>
                <w:rFonts w:hint="default" w:ascii="Times New Roman" w:hAnsi="Times New Roman" w:eastAsia="仿宋" w:cs="Times New Roman"/>
                <w:color w:val="auto"/>
                <w:sz w:val="24"/>
                <w:szCs w:val="21"/>
                <w:lang w:val="en-US" w:eastAsia="zh-CN"/>
              </w:rPr>
              <w:t>95</w:t>
            </w:r>
          </w:p>
        </w:tc>
        <w:tc>
          <w:tcPr>
            <w:tcW w:w="2185" w:type="dxa"/>
            <w:tcBorders/>
            <w:vAlign w:val="center"/>
          </w:tcPr>
          <w:p w14:paraId="2FB0729C">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760</w:t>
            </w:r>
          </w:p>
        </w:tc>
        <w:tc>
          <w:tcPr>
            <w:tcW w:w="933" w:type="dxa"/>
            <w:vMerge w:val="continue"/>
            <w:tcBorders/>
            <w:vAlign w:val="center"/>
          </w:tcPr>
          <w:p w14:paraId="23C98B7E">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6A9BFE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1D1D3C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w:t>
            </w:r>
          </w:p>
        </w:tc>
        <w:tc>
          <w:tcPr>
            <w:tcW w:w="2850" w:type="dxa"/>
            <w:vAlign w:val="center"/>
          </w:tcPr>
          <w:p w14:paraId="52F79D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鲜风机</w:t>
            </w:r>
            <w:r>
              <w:rPr>
                <w:rFonts w:hint="default" w:ascii="Times New Roman" w:hAnsi="Times New Roman" w:eastAsia="仿宋" w:cs="Times New Roman"/>
                <w:sz w:val="24"/>
                <w:szCs w:val="24"/>
                <w:lang w:val="en-US" w:eastAsia="zh-CN"/>
              </w:rPr>
              <w:t>除</w:t>
            </w:r>
            <w:r>
              <w:rPr>
                <w:rFonts w:hint="default" w:ascii="Times New Roman" w:hAnsi="Times New Roman" w:eastAsia="仿宋" w:cs="Times New Roman"/>
                <w:sz w:val="24"/>
                <w:szCs w:val="24"/>
              </w:rPr>
              <w:t>尘</w:t>
            </w:r>
          </w:p>
        </w:tc>
        <w:tc>
          <w:tcPr>
            <w:tcW w:w="735" w:type="dxa"/>
            <w:vAlign w:val="center"/>
          </w:tcPr>
          <w:p w14:paraId="1B44FB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40" w:type="dxa"/>
            <w:vAlign w:val="center"/>
          </w:tcPr>
          <w:p w14:paraId="503929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台</w:t>
            </w:r>
          </w:p>
        </w:tc>
        <w:tc>
          <w:tcPr>
            <w:tcW w:w="2115" w:type="dxa"/>
            <w:vAlign w:val="center"/>
          </w:tcPr>
          <w:p w14:paraId="1A8002CD">
            <w:pPr>
              <w:snapToGrid w:val="0"/>
              <w:spacing w:line="360" w:lineRule="exact"/>
              <w:jc w:val="center"/>
              <w:rPr>
                <w:rFonts w:hint="default" w:ascii="Times New Roman" w:hAnsi="Times New Roman" w:eastAsia="仿宋" w:cs="Times New Roman"/>
                <w:color w:val="FF0000"/>
                <w:sz w:val="24"/>
                <w:szCs w:val="24"/>
                <w:lang w:val="en-US" w:eastAsia="zh-CN"/>
              </w:rPr>
            </w:pPr>
            <w:r>
              <w:rPr>
                <w:rFonts w:hint="default" w:ascii="Times New Roman" w:hAnsi="Times New Roman" w:eastAsia="仿宋" w:cs="Times New Roman"/>
                <w:color w:val="auto"/>
                <w:sz w:val="24"/>
                <w:szCs w:val="21"/>
                <w:lang w:val="en-US" w:eastAsia="zh-CN"/>
              </w:rPr>
              <w:t>450</w:t>
            </w:r>
          </w:p>
        </w:tc>
        <w:tc>
          <w:tcPr>
            <w:tcW w:w="2185" w:type="dxa"/>
            <w:vAlign w:val="center"/>
          </w:tcPr>
          <w:p w14:paraId="0190B054">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450</w:t>
            </w:r>
          </w:p>
        </w:tc>
        <w:tc>
          <w:tcPr>
            <w:tcW w:w="933" w:type="dxa"/>
            <w:vMerge w:val="restart"/>
            <w:vAlign w:val="center"/>
          </w:tcPr>
          <w:p w14:paraId="3CCB5D94">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一年需求1次</w:t>
            </w:r>
          </w:p>
        </w:tc>
      </w:tr>
      <w:tr w14:paraId="40EE95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0D3709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2850" w:type="dxa"/>
            <w:vAlign w:val="center"/>
          </w:tcPr>
          <w:p w14:paraId="30BF3C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外</w:t>
            </w:r>
            <w:r>
              <w:rPr>
                <w:rFonts w:hint="default" w:ascii="Times New Roman" w:hAnsi="Times New Roman" w:eastAsia="仿宋" w:cs="Times New Roman"/>
                <w:sz w:val="24"/>
                <w:szCs w:val="24"/>
                <w:lang w:val="en-US" w:eastAsia="zh-CN"/>
              </w:rPr>
              <w:t>墙</w:t>
            </w:r>
            <w:r>
              <w:rPr>
                <w:rFonts w:hint="default" w:ascii="Times New Roman" w:hAnsi="Times New Roman" w:eastAsia="仿宋" w:cs="Times New Roman"/>
                <w:sz w:val="24"/>
                <w:szCs w:val="24"/>
              </w:rPr>
              <w:t>直管内部清洗</w:t>
            </w:r>
          </w:p>
        </w:tc>
        <w:tc>
          <w:tcPr>
            <w:tcW w:w="735" w:type="dxa"/>
            <w:vAlign w:val="center"/>
          </w:tcPr>
          <w:p w14:paraId="331DB8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c>
          <w:tcPr>
            <w:tcW w:w="840" w:type="dxa"/>
            <w:vAlign w:val="center"/>
          </w:tcPr>
          <w:p w14:paraId="2B7982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米</w:t>
            </w:r>
          </w:p>
        </w:tc>
        <w:tc>
          <w:tcPr>
            <w:tcW w:w="2115" w:type="dxa"/>
            <w:vAlign w:val="center"/>
          </w:tcPr>
          <w:p w14:paraId="131D077A">
            <w:pPr>
              <w:snapToGrid w:val="0"/>
              <w:spacing w:line="360" w:lineRule="exact"/>
              <w:jc w:val="center"/>
              <w:rPr>
                <w:rFonts w:hint="default" w:ascii="Times New Roman" w:hAnsi="Times New Roman" w:eastAsia="仿宋" w:cs="Times New Roman"/>
                <w:color w:val="FF0000"/>
                <w:sz w:val="24"/>
                <w:szCs w:val="24"/>
                <w:lang w:val="en-US" w:eastAsia="zh-CN"/>
              </w:rPr>
            </w:pPr>
            <w:r>
              <w:rPr>
                <w:rFonts w:hint="default" w:ascii="Times New Roman" w:hAnsi="Times New Roman" w:eastAsia="仿宋" w:cs="Times New Roman"/>
                <w:color w:val="auto"/>
                <w:sz w:val="24"/>
                <w:szCs w:val="21"/>
              </w:rPr>
              <w:t>7</w:t>
            </w:r>
            <w:r>
              <w:rPr>
                <w:rFonts w:hint="default" w:ascii="Times New Roman" w:hAnsi="Times New Roman" w:eastAsia="仿宋" w:cs="Times New Roman"/>
                <w:color w:val="auto"/>
                <w:sz w:val="24"/>
                <w:szCs w:val="21"/>
                <w:lang w:val="en-US" w:eastAsia="zh-CN"/>
              </w:rPr>
              <w:t>6</w:t>
            </w:r>
          </w:p>
        </w:tc>
        <w:tc>
          <w:tcPr>
            <w:tcW w:w="2185" w:type="dxa"/>
            <w:tcBorders/>
            <w:vAlign w:val="center"/>
          </w:tcPr>
          <w:p w14:paraId="607B2AE8">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2280</w:t>
            </w:r>
          </w:p>
        </w:tc>
        <w:tc>
          <w:tcPr>
            <w:tcW w:w="933" w:type="dxa"/>
            <w:vMerge w:val="continue"/>
            <w:tcBorders/>
            <w:vAlign w:val="center"/>
          </w:tcPr>
          <w:p w14:paraId="6EB242C6">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317EF5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10269" w:type="dxa"/>
            <w:gridSpan w:val="7"/>
            <w:vAlign w:val="center"/>
          </w:tcPr>
          <w:p w14:paraId="31F324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黄埔院区行政楼二楼膳食中心厨房</w:t>
            </w:r>
          </w:p>
        </w:tc>
      </w:tr>
      <w:tr w14:paraId="0115E0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72B15BBB">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850" w:type="dxa"/>
            <w:vAlign w:val="center"/>
          </w:tcPr>
          <w:p w14:paraId="71F9B2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抽</w:t>
            </w:r>
            <w:r>
              <w:rPr>
                <w:rFonts w:hint="default" w:ascii="Times New Roman" w:hAnsi="Times New Roman" w:eastAsia="仿宋" w:cs="Times New Roman"/>
                <w:sz w:val="24"/>
                <w:szCs w:val="24"/>
                <w:lang w:val="en-US" w:eastAsia="zh-CN"/>
              </w:rPr>
              <w:t>排</w:t>
            </w:r>
            <w:r>
              <w:rPr>
                <w:rFonts w:hint="default" w:ascii="Times New Roman" w:hAnsi="Times New Roman" w:eastAsia="仿宋" w:cs="Times New Roman"/>
                <w:sz w:val="24"/>
                <w:szCs w:val="24"/>
              </w:rPr>
              <w:t>风机清洗</w:t>
            </w:r>
          </w:p>
        </w:tc>
        <w:tc>
          <w:tcPr>
            <w:tcW w:w="735" w:type="dxa"/>
            <w:vAlign w:val="center"/>
          </w:tcPr>
          <w:p w14:paraId="66E231A2">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40" w:type="dxa"/>
            <w:vAlign w:val="center"/>
          </w:tcPr>
          <w:p w14:paraId="5C92E181">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台</w:t>
            </w:r>
          </w:p>
        </w:tc>
        <w:tc>
          <w:tcPr>
            <w:tcW w:w="2115" w:type="dxa"/>
            <w:vAlign w:val="center"/>
          </w:tcPr>
          <w:p w14:paraId="4026FB9A">
            <w:pPr>
              <w:snapToGrid w:val="0"/>
              <w:spacing w:line="36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auto"/>
                <w:sz w:val="24"/>
                <w:szCs w:val="21"/>
                <w:lang w:val="en-US" w:eastAsia="zh-CN"/>
              </w:rPr>
              <w:t>447</w:t>
            </w:r>
          </w:p>
        </w:tc>
        <w:tc>
          <w:tcPr>
            <w:tcW w:w="2185" w:type="dxa"/>
            <w:vAlign w:val="center"/>
          </w:tcPr>
          <w:p w14:paraId="3E974087">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447</w:t>
            </w:r>
          </w:p>
        </w:tc>
        <w:tc>
          <w:tcPr>
            <w:tcW w:w="933" w:type="dxa"/>
            <w:vMerge w:val="restart"/>
            <w:vAlign w:val="center"/>
          </w:tcPr>
          <w:p w14:paraId="176BB587">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4"/>
                <w:lang w:val="en-US" w:eastAsia="zh-CN"/>
              </w:rPr>
              <w:t>一年需求6次</w:t>
            </w:r>
          </w:p>
        </w:tc>
      </w:tr>
      <w:tr w14:paraId="7DC947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60C0E515">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850" w:type="dxa"/>
            <w:vAlign w:val="center"/>
          </w:tcPr>
          <w:p w14:paraId="207F91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油烟静化器清洗</w:t>
            </w:r>
          </w:p>
        </w:tc>
        <w:tc>
          <w:tcPr>
            <w:tcW w:w="735" w:type="dxa"/>
            <w:vAlign w:val="center"/>
          </w:tcPr>
          <w:p w14:paraId="0BC3F7C7">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40" w:type="dxa"/>
            <w:vAlign w:val="center"/>
          </w:tcPr>
          <w:p w14:paraId="0E391AA1">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台</w:t>
            </w:r>
          </w:p>
        </w:tc>
        <w:tc>
          <w:tcPr>
            <w:tcW w:w="2115" w:type="dxa"/>
            <w:vAlign w:val="center"/>
          </w:tcPr>
          <w:p w14:paraId="3C043E1F">
            <w:pPr>
              <w:snapToGrid w:val="0"/>
              <w:spacing w:line="36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auto"/>
                <w:sz w:val="24"/>
                <w:szCs w:val="21"/>
                <w:lang w:val="en-US" w:eastAsia="zh-CN"/>
              </w:rPr>
              <w:t>467</w:t>
            </w:r>
          </w:p>
        </w:tc>
        <w:tc>
          <w:tcPr>
            <w:tcW w:w="2185" w:type="dxa"/>
            <w:tcBorders/>
            <w:vAlign w:val="center"/>
          </w:tcPr>
          <w:p w14:paraId="52227219">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467</w:t>
            </w:r>
          </w:p>
        </w:tc>
        <w:tc>
          <w:tcPr>
            <w:tcW w:w="933" w:type="dxa"/>
            <w:vMerge w:val="continue"/>
            <w:tcBorders/>
            <w:vAlign w:val="center"/>
          </w:tcPr>
          <w:p w14:paraId="37181345">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093006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488A02BA">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850" w:type="dxa"/>
            <w:vAlign w:val="center"/>
          </w:tcPr>
          <w:p w14:paraId="12CF28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清洗不锈钢烟罩</w:t>
            </w:r>
            <w:r>
              <w:rPr>
                <w:rFonts w:hint="default" w:ascii="Times New Roman" w:hAnsi="Times New Roman" w:eastAsia="仿宋" w:cs="Times New Roman"/>
                <w:sz w:val="24"/>
                <w:szCs w:val="24"/>
                <w:lang w:val="en-US" w:eastAsia="zh-CN"/>
              </w:rPr>
              <w:t xml:space="preserve">          </w:t>
            </w:r>
          </w:p>
        </w:tc>
        <w:tc>
          <w:tcPr>
            <w:tcW w:w="735" w:type="dxa"/>
            <w:vAlign w:val="center"/>
          </w:tcPr>
          <w:p w14:paraId="16FCEFB3">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14</w:t>
            </w:r>
          </w:p>
        </w:tc>
        <w:tc>
          <w:tcPr>
            <w:tcW w:w="840" w:type="dxa"/>
            <w:vAlign w:val="center"/>
          </w:tcPr>
          <w:p w14:paraId="10176F44">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米</w:t>
            </w:r>
          </w:p>
        </w:tc>
        <w:tc>
          <w:tcPr>
            <w:tcW w:w="2115" w:type="dxa"/>
            <w:vAlign w:val="center"/>
          </w:tcPr>
          <w:p w14:paraId="04044744">
            <w:pPr>
              <w:snapToGrid w:val="0"/>
              <w:spacing w:line="36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auto"/>
                <w:sz w:val="24"/>
                <w:szCs w:val="21"/>
                <w:lang w:val="en-US" w:eastAsia="zh-CN"/>
              </w:rPr>
              <w:t>6</w:t>
            </w:r>
            <w:r>
              <w:rPr>
                <w:rFonts w:hint="default" w:ascii="Times New Roman" w:hAnsi="Times New Roman" w:eastAsia="仿宋" w:cs="Times New Roman"/>
                <w:color w:val="auto"/>
                <w:sz w:val="24"/>
                <w:szCs w:val="21"/>
              </w:rPr>
              <w:t>0</w:t>
            </w:r>
          </w:p>
        </w:tc>
        <w:tc>
          <w:tcPr>
            <w:tcW w:w="2185" w:type="dxa"/>
            <w:tcBorders/>
            <w:vAlign w:val="center"/>
          </w:tcPr>
          <w:p w14:paraId="432CD6E8">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840</w:t>
            </w:r>
          </w:p>
        </w:tc>
        <w:tc>
          <w:tcPr>
            <w:tcW w:w="933" w:type="dxa"/>
            <w:vMerge w:val="continue"/>
            <w:tcBorders/>
            <w:vAlign w:val="center"/>
          </w:tcPr>
          <w:p w14:paraId="5960592C">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3462A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1BB946C9">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850" w:type="dxa"/>
            <w:vAlign w:val="center"/>
          </w:tcPr>
          <w:p w14:paraId="5A68A9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清洗烟罩顶集油管</w:t>
            </w:r>
          </w:p>
        </w:tc>
        <w:tc>
          <w:tcPr>
            <w:tcW w:w="735" w:type="dxa"/>
            <w:vAlign w:val="center"/>
          </w:tcPr>
          <w:p w14:paraId="55A134A3">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18</w:t>
            </w:r>
          </w:p>
        </w:tc>
        <w:tc>
          <w:tcPr>
            <w:tcW w:w="840" w:type="dxa"/>
            <w:vAlign w:val="center"/>
          </w:tcPr>
          <w:p w14:paraId="07994190">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米</w:t>
            </w:r>
          </w:p>
        </w:tc>
        <w:tc>
          <w:tcPr>
            <w:tcW w:w="2115" w:type="dxa"/>
            <w:vAlign w:val="center"/>
          </w:tcPr>
          <w:p w14:paraId="000F2B95">
            <w:pPr>
              <w:snapToGrid w:val="0"/>
              <w:spacing w:line="360" w:lineRule="exact"/>
              <w:jc w:val="center"/>
              <w:rPr>
                <w:rFonts w:hint="default" w:ascii="Times New Roman" w:hAnsi="Times New Roman" w:eastAsia="仿宋" w:cs="Times New Roman"/>
                <w:color w:val="FF0000"/>
                <w:sz w:val="24"/>
                <w:szCs w:val="24"/>
                <w:lang w:val="en-US" w:eastAsia="zh-CN"/>
              </w:rPr>
            </w:pPr>
            <w:r>
              <w:rPr>
                <w:rFonts w:hint="default" w:ascii="Times New Roman" w:hAnsi="Times New Roman" w:eastAsia="仿宋" w:cs="Times New Roman"/>
                <w:color w:val="auto"/>
                <w:sz w:val="24"/>
                <w:szCs w:val="21"/>
                <w:lang w:val="en-US" w:eastAsia="zh-CN"/>
              </w:rPr>
              <w:t>45</w:t>
            </w:r>
          </w:p>
        </w:tc>
        <w:tc>
          <w:tcPr>
            <w:tcW w:w="2185" w:type="dxa"/>
            <w:tcBorders/>
            <w:vAlign w:val="center"/>
          </w:tcPr>
          <w:p w14:paraId="581879AE">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810</w:t>
            </w:r>
          </w:p>
        </w:tc>
        <w:tc>
          <w:tcPr>
            <w:tcW w:w="933" w:type="dxa"/>
            <w:vMerge w:val="continue"/>
            <w:tcBorders/>
            <w:vAlign w:val="center"/>
          </w:tcPr>
          <w:p w14:paraId="7A9DDA2F">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53BFEE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40442B0C">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5</w:t>
            </w:r>
          </w:p>
        </w:tc>
        <w:tc>
          <w:tcPr>
            <w:tcW w:w="2850" w:type="dxa"/>
            <w:vAlign w:val="center"/>
          </w:tcPr>
          <w:p w14:paraId="4FDE22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鲜风机出风风管清洗</w:t>
            </w:r>
          </w:p>
        </w:tc>
        <w:tc>
          <w:tcPr>
            <w:tcW w:w="735" w:type="dxa"/>
            <w:vAlign w:val="center"/>
          </w:tcPr>
          <w:p w14:paraId="4ADB0206">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40" w:type="dxa"/>
            <w:vAlign w:val="center"/>
          </w:tcPr>
          <w:p w14:paraId="4F01AE66">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w:t>
            </w:r>
          </w:p>
        </w:tc>
        <w:tc>
          <w:tcPr>
            <w:tcW w:w="2115" w:type="dxa"/>
            <w:shd w:val="clear"/>
            <w:vAlign w:val="center"/>
          </w:tcPr>
          <w:p w14:paraId="7A30F30F">
            <w:pPr>
              <w:snapToGrid w:val="0"/>
              <w:spacing w:line="360" w:lineRule="exact"/>
              <w:jc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color w:val="auto"/>
                <w:sz w:val="24"/>
                <w:szCs w:val="21"/>
                <w:lang w:val="en-US" w:eastAsia="zh-CN"/>
              </w:rPr>
              <w:t>322</w:t>
            </w:r>
          </w:p>
        </w:tc>
        <w:tc>
          <w:tcPr>
            <w:tcW w:w="2185" w:type="dxa"/>
            <w:tcBorders/>
            <w:vAlign w:val="center"/>
          </w:tcPr>
          <w:p w14:paraId="6ED80B32">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322</w:t>
            </w:r>
          </w:p>
        </w:tc>
        <w:tc>
          <w:tcPr>
            <w:tcW w:w="933" w:type="dxa"/>
            <w:vMerge w:val="continue"/>
            <w:tcBorders/>
            <w:vAlign w:val="center"/>
          </w:tcPr>
          <w:p w14:paraId="49005ED8">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5A1EB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38225695">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6</w:t>
            </w:r>
          </w:p>
        </w:tc>
        <w:tc>
          <w:tcPr>
            <w:tcW w:w="2850" w:type="dxa"/>
            <w:vAlign w:val="center"/>
          </w:tcPr>
          <w:p w14:paraId="32B5DB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不锈钢炉面清洗</w:t>
            </w:r>
          </w:p>
        </w:tc>
        <w:tc>
          <w:tcPr>
            <w:tcW w:w="735" w:type="dxa"/>
            <w:vAlign w:val="center"/>
          </w:tcPr>
          <w:p w14:paraId="34C65D55">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40" w:type="dxa"/>
            <w:vAlign w:val="center"/>
          </w:tcPr>
          <w:p w14:paraId="717AC1EB">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w:t>
            </w:r>
          </w:p>
        </w:tc>
        <w:tc>
          <w:tcPr>
            <w:tcW w:w="2115" w:type="dxa"/>
            <w:shd w:val="clear"/>
            <w:vAlign w:val="center"/>
          </w:tcPr>
          <w:p w14:paraId="1088126D">
            <w:pPr>
              <w:snapToGrid w:val="0"/>
              <w:spacing w:line="360" w:lineRule="exact"/>
              <w:jc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color w:val="auto"/>
                <w:sz w:val="24"/>
                <w:szCs w:val="21"/>
                <w:lang w:val="en-US" w:eastAsia="zh-CN"/>
              </w:rPr>
              <w:t>333</w:t>
            </w:r>
          </w:p>
        </w:tc>
        <w:tc>
          <w:tcPr>
            <w:tcW w:w="2185" w:type="dxa"/>
            <w:tcBorders/>
            <w:vAlign w:val="center"/>
          </w:tcPr>
          <w:p w14:paraId="5F66C581">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333</w:t>
            </w:r>
          </w:p>
        </w:tc>
        <w:tc>
          <w:tcPr>
            <w:tcW w:w="933" w:type="dxa"/>
            <w:vMerge w:val="continue"/>
            <w:tcBorders/>
            <w:vAlign w:val="center"/>
          </w:tcPr>
          <w:p w14:paraId="014317B5">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0F70E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259670AB">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7</w:t>
            </w:r>
          </w:p>
        </w:tc>
        <w:tc>
          <w:tcPr>
            <w:tcW w:w="2850" w:type="dxa"/>
            <w:vAlign w:val="center"/>
          </w:tcPr>
          <w:p w14:paraId="3A38D8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点心房及洗碗间烟罩擦拭</w:t>
            </w:r>
          </w:p>
        </w:tc>
        <w:tc>
          <w:tcPr>
            <w:tcW w:w="735" w:type="dxa"/>
            <w:vAlign w:val="center"/>
          </w:tcPr>
          <w:p w14:paraId="632E3444">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5</w:t>
            </w:r>
          </w:p>
        </w:tc>
        <w:tc>
          <w:tcPr>
            <w:tcW w:w="840" w:type="dxa"/>
            <w:vAlign w:val="center"/>
          </w:tcPr>
          <w:p w14:paraId="46B0B9F8">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元</w:t>
            </w:r>
          </w:p>
        </w:tc>
        <w:tc>
          <w:tcPr>
            <w:tcW w:w="2115" w:type="dxa"/>
            <w:vAlign w:val="center"/>
          </w:tcPr>
          <w:p w14:paraId="4DF3316B">
            <w:pPr>
              <w:snapToGrid w:val="0"/>
              <w:spacing w:line="360" w:lineRule="exact"/>
              <w:jc w:val="center"/>
              <w:rPr>
                <w:rFonts w:hint="default" w:ascii="Times New Roman" w:hAnsi="Times New Roman" w:eastAsia="仿宋" w:cs="Times New Roman"/>
                <w:color w:val="FF0000"/>
                <w:sz w:val="24"/>
                <w:szCs w:val="24"/>
                <w:lang w:val="en-US"/>
              </w:rPr>
            </w:pPr>
            <w:r>
              <w:rPr>
                <w:rFonts w:hint="default" w:ascii="Times New Roman" w:hAnsi="Times New Roman" w:eastAsia="仿宋" w:cs="Times New Roman"/>
                <w:color w:val="auto"/>
                <w:sz w:val="24"/>
                <w:szCs w:val="21"/>
                <w:lang w:val="en-US" w:eastAsia="zh-CN"/>
              </w:rPr>
              <w:t>33.8</w:t>
            </w:r>
          </w:p>
        </w:tc>
        <w:tc>
          <w:tcPr>
            <w:tcW w:w="2185" w:type="dxa"/>
            <w:tcBorders/>
            <w:vAlign w:val="center"/>
          </w:tcPr>
          <w:p w14:paraId="17CBB694">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169</w:t>
            </w:r>
          </w:p>
        </w:tc>
        <w:tc>
          <w:tcPr>
            <w:tcW w:w="933" w:type="dxa"/>
            <w:vMerge w:val="continue"/>
            <w:tcBorders/>
            <w:vAlign w:val="center"/>
          </w:tcPr>
          <w:p w14:paraId="1F25731D">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1FDC6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5636EB3C">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8</w:t>
            </w:r>
          </w:p>
        </w:tc>
        <w:tc>
          <w:tcPr>
            <w:tcW w:w="2850" w:type="dxa"/>
            <w:vAlign w:val="center"/>
          </w:tcPr>
          <w:p w14:paraId="3A92A6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炉底场地</w:t>
            </w:r>
            <w:r>
              <w:rPr>
                <w:rFonts w:hint="default" w:ascii="Times New Roman" w:hAnsi="Times New Roman" w:eastAsia="仿宋" w:cs="Times New Roman"/>
                <w:sz w:val="24"/>
                <w:szCs w:val="24"/>
              </w:rPr>
              <w:t>清洗</w:t>
            </w:r>
          </w:p>
        </w:tc>
        <w:tc>
          <w:tcPr>
            <w:tcW w:w="735" w:type="dxa"/>
            <w:vAlign w:val="center"/>
          </w:tcPr>
          <w:p w14:paraId="11E8756F">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w:t>
            </w:r>
          </w:p>
        </w:tc>
        <w:tc>
          <w:tcPr>
            <w:tcW w:w="840" w:type="dxa"/>
            <w:vAlign w:val="center"/>
          </w:tcPr>
          <w:p w14:paraId="403AA30E">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项</w:t>
            </w:r>
          </w:p>
        </w:tc>
        <w:tc>
          <w:tcPr>
            <w:tcW w:w="2115" w:type="dxa"/>
            <w:vAlign w:val="center"/>
          </w:tcPr>
          <w:p w14:paraId="5F8EB0CA">
            <w:pPr>
              <w:snapToGrid w:val="0"/>
              <w:spacing w:line="360" w:lineRule="exact"/>
              <w:jc w:val="center"/>
              <w:rPr>
                <w:rFonts w:hint="default" w:ascii="Times New Roman" w:hAnsi="Times New Roman" w:eastAsia="仿宋" w:cs="Times New Roman"/>
                <w:color w:val="FF0000"/>
                <w:sz w:val="24"/>
                <w:szCs w:val="24"/>
              </w:rPr>
            </w:pPr>
            <w:r>
              <w:rPr>
                <w:rFonts w:hint="default" w:ascii="Times New Roman" w:hAnsi="Times New Roman" w:eastAsia="仿宋" w:cs="Times New Roman"/>
                <w:color w:val="auto"/>
                <w:sz w:val="24"/>
                <w:szCs w:val="21"/>
                <w:lang w:val="en-US" w:eastAsia="zh-CN"/>
              </w:rPr>
              <w:t>442</w:t>
            </w:r>
          </w:p>
        </w:tc>
        <w:tc>
          <w:tcPr>
            <w:tcW w:w="2185" w:type="dxa"/>
            <w:tcBorders/>
            <w:vAlign w:val="center"/>
          </w:tcPr>
          <w:p w14:paraId="0FA7A6D3">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1"/>
                <w:lang w:val="en-US" w:eastAsia="zh-CN"/>
              </w:rPr>
              <w:t>442</w:t>
            </w:r>
          </w:p>
        </w:tc>
        <w:tc>
          <w:tcPr>
            <w:tcW w:w="933" w:type="dxa"/>
            <w:vMerge w:val="continue"/>
            <w:tcBorders/>
            <w:vAlign w:val="center"/>
          </w:tcPr>
          <w:p w14:paraId="3608A06E">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13D73B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vAlign w:val="center"/>
          </w:tcPr>
          <w:p w14:paraId="002C50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2850" w:type="dxa"/>
            <w:vAlign w:val="center"/>
          </w:tcPr>
          <w:p w14:paraId="7E3C93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厨房至天面</w:t>
            </w:r>
            <w:r>
              <w:rPr>
                <w:rFonts w:hint="default" w:ascii="Times New Roman" w:hAnsi="Times New Roman" w:eastAsia="仿宋" w:cs="Times New Roman"/>
                <w:sz w:val="24"/>
                <w:szCs w:val="24"/>
              </w:rPr>
              <w:t>直管内部清洗</w:t>
            </w:r>
          </w:p>
        </w:tc>
        <w:tc>
          <w:tcPr>
            <w:tcW w:w="735" w:type="dxa"/>
            <w:vAlign w:val="center"/>
          </w:tcPr>
          <w:p w14:paraId="1CFEF2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w:t>
            </w:r>
          </w:p>
        </w:tc>
        <w:tc>
          <w:tcPr>
            <w:tcW w:w="840" w:type="dxa"/>
            <w:vAlign w:val="center"/>
          </w:tcPr>
          <w:p w14:paraId="76978C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米</w:t>
            </w:r>
          </w:p>
        </w:tc>
        <w:tc>
          <w:tcPr>
            <w:tcW w:w="2115" w:type="dxa"/>
            <w:vAlign w:val="center"/>
          </w:tcPr>
          <w:p w14:paraId="35A4AE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auto"/>
                <w:sz w:val="24"/>
                <w:szCs w:val="24"/>
                <w:lang w:val="en-US" w:eastAsia="zh-CN"/>
              </w:rPr>
              <w:t>88</w:t>
            </w:r>
          </w:p>
        </w:tc>
        <w:tc>
          <w:tcPr>
            <w:tcW w:w="2185" w:type="dxa"/>
            <w:vAlign w:val="center"/>
          </w:tcPr>
          <w:p w14:paraId="0EFA7C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1320</w:t>
            </w:r>
          </w:p>
        </w:tc>
        <w:tc>
          <w:tcPr>
            <w:tcW w:w="933" w:type="dxa"/>
            <w:vAlign w:val="center"/>
          </w:tcPr>
          <w:p w14:paraId="3CE2C5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一年需求1次</w:t>
            </w:r>
          </w:p>
        </w:tc>
      </w:tr>
      <w:tr w14:paraId="7D7E92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10269" w:type="dxa"/>
            <w:gridSpan w:val="7"/>
            <w:vAlign w:val="center"/>
          </w:tcPr>
          <w:p w14:paraId="2229DD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黄埔院区住院楼营养厨房</w:t>
            </w:r>
          </w:p>
        </w:tc>
      </w:tr>
      <w:tr w14:paraId="59F779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shd w:val="clear" w:color="auto" w:fill="auto"/>
            <w:vAlign w:val="center"/>
          </w:tcPr>
          <w:p w14:paraId="3D785B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1</w:t>
            </w:r>
          </w:p>
        </w:tc>
        <w:tc>
          <w:tcPr>
            <w:tcW w:w="2850" w:type="dxa"/>
            <w:shd w:val="clear" w:color="auto" w:fill="auto"/>
            <w:vAlign w:val="center"/>
          </w:tcPr>
          <w:p w14:paraId="614479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抽</w:t>
            </w:r>
            <w:r>
              <w:rPr>
                <w:rFonts w:hint="default" w:ascii="Times New Roman" w:hAnsi="Times New Roman" w:eastAsia="仿宋" w:cs="Times New Roman"/>
                <w:sz w:val="24"/>
                <w:szCs w:val="24"/>
                <w:lang w:val="en-US" w:eastAsia="zh-CN"/>
              </w:rPr>
              <w:t>排</w:t>
            </w:r>
            <w:r>
              <w:rPr>
                <w:rFonts w:hint="default" w:ascii="Times New Roman" w:hAnsi="Times New Roman" w:eastAsia="仿宋" w:cs="Times New Roman"/>
                <w:sz w:val="24"/>
                <w:szCs w:val="24"/>
              </w:rPr>
              <w:t>风机清洗</w:t>
            </w:r>
          </w:p>
        </w:tc>
        <w:tc>
          <w:tcPr>
            <w:tcW w:w="735" w:type="dxa"/>
            <w:shd w:val="clear" w:color="auto" w:fill="auto"/>
            <w:vAlign w:val="center"/>
          </w:tcPr>
          <w:p w14:paraId="36533F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1</w:t>
            </w:r>
          </w:p>
        </w:tc>
        <w:tc>
          <w:tcPr>
            <w:tcW w:w="840" w:type="dxa"/>
            <w:shd w:val="clear" w:color="auto" w:fill="auto"/>
            <w:vAlign w:val="center"/>
          </w:tcPr>
          <w:p w14:paraId="7104AB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台</w:t>
            </w:r>
          </w:p>
        </w:tc>
        <w:tc>
          <w:tcPr>
            <w:tcW w:w="2115" w:type="dxa"/>
            <w:shd w:val="clear"/>
            <w:vAlign w:val="center"/>
          </w:tcPr>
          <w:p w14:paraId="785663F5">
            <w:pPr>
              <w:keepNext w:val="0"/>
              <w:keepLines w:val="0"/>
              <w:widowControl/>
              <w:suppressLineNumbers w:val="0"/>
              <w:jc w:val="center"/>
              <w:textAlignment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447</w:t>
            </w:r>
          </w:p>
        </w:tc>
        <w:tc>
          <w:tcPr>
            <w:tcW w:w="2185" w:type="dxa"/>
            <w:vAlign w:val="center"/>
          </w:tcPr>
          <w:p w14:paraId="5DC61684">
            <w:pPr>
              <w:keepNext w:val="0"/>
              <w:keepLines w:val="0"/>
              <w:widowControl/>
              <w:suppressLineNumbers w:val="0"/>
              <w:jc w:val="center"/>
              <w:textAlignment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447</w:t>
            </w:r>
          </w:p>
        </w:tc>
        <w:tc>
          <w:tcPr>
            <w:tcW w:w="933" w:type="dxa"/>
            <w:vMerge w:val="restart"/>
            <w:vAlign w:val="center"/>
          </w:tcPr>
          <w:p w14:paraId="2C35B69A">
            <w:pPr>
              <w:snapToGrid w:val="0"/>
              <w:spacing w:line="360" w:lineRule="exact"/>
              <w:jc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color w:val="auto"/>
                <w:sz w:val="24"/>
                <w:szCs w:val="24"/>
                <w:lang w:val="en-US" w:eastAsia="zh-CN"/>
              </w:rPr>
              <w:t>一年需求6次</w:t>
            </w:r>
          </w:p>
        </w:tc>
      </w:tr>
      <w:tr w14:paraId="442FE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shd w:val="clear" w:color="auto" w:fill="auto"/>
            <w:vAlign w:val="center"/>
          </w:tcPr>
          <w:p w14:paraId="5DCFAB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w:t>
            </w:r>
          </w:p>
        </w:tc>
        <w:tc>
          <w:tcPr>
            <w:tcW w:w="2850" w:type="dxa"/>
            <w:shd w:val="clear" w:color="auto" w:fill="auto"/>
            <w:vAlign w:val="center"/>
          </w:tcPr>
          <w:p w14:paraId="574942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油烟静化器清洗</w:t>
            </w:r>
          </w:p>
        </w:tc>
        <w:tc>
          <w:tcPr>
            <w:tcW w:w="735" w:type="dxa"/>
            <w:shd w:val="clear" w:color="auto" w:fill="auto"/>
            <w:vAlign w:val="center"/>
          </w:tcPr>
          <w:p w14:paraId="18BA69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1</w:t>
            </w:r>
          </w:p>
        </w:tc>
        <w:tc>
          <w:tcPr>
            <w:tcW w:w="840" w:type="dxa"/>
            <w:shd w:val="clear" w:color="auto" w:fill="auto"/>
            <w:vAlign w:val="center"/>
          </w:tcPr>
          <w:p w14:paraId="6AD43C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台</w:t>
            </w:r>
          </w:p>
        </w:tc>
        <w:tc>
          <w:tcPr>
            <w:tcW w:w="2115" w:type="dxa"/>
            <w:shd w:val="clear"/>
            <w:vAlign w:val="center"/>
          </w:tcPr>
          <w:p w14:paraId="1A0F64B6">
            <w:pPr>
              <w:keepNext w:val="0"/>
              <w:keepLines w:val="0"/>
              <w:widowControl/>
              <w:suppressLineNumbers w:val="0"/>
              <w:jc w:val="center"/>
              <w:textAlignment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467</w:t>
            </w:r>
          </w:p>
        </w:tc>
        <w:tc>
          <w:tcPr>
            <w:tcW w:w="2185" w:type="dxa"/>
            <w:tcBorders/>
            <w:vAlign w:val="center"/>
          </w:tcPr>
          <w:p w14:paraId="0D506D13">
            <w:pPr>
              <w:keepNext w:val="0"/>
              <w:keepLines w:val="0"/>
              <w:widowControl/>
              <w:suppressLineNumbers w:val="0"/>
              <w:jc w:val="center"/>
              <w:textAlignment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467</w:t>
            </w:r>
          </w:p>
        </w:tc>
        <w:tc>
          <w:tcPr>
            <w:tcW w:w="933" w:type="dxa"/>
            <w:vMerge w:val="continue"/>
            <w:tcBorders/>
            <w:vAlign w:val="center"/>
          </w:tcPr>
          <w:p w14:paraId="63ABE366">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671AEB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shd w:val="clear" w:color="auto" w:fill="auto"/>
            <w:vAlign w:val="center"/>
          </w:tcPr>
          <w:p w14:paraId="562BB8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3</w:t>
            </w:r>
          </w:p>
        </w:tc>
        <w:tc>
          <w:tcPr>
            <w:tcW w:w="2850" w:type="dxa"/>
            <w:shd w:val="clear" w:color="auto" w:fill="auto"/>
            <w:vAlign w:val="center"/>
          </w:tcPr>
          <w:p w14:paraId="728D0D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清洗不锈钢烟罩</w:t>
            </w:r>
            <w:r>
              <w:rPr>
                <w:rFonts w:hint="default" w:ascii="Times New Roman" w:hAnsi="Times New Roman" w:eastAsia="仿宋" w:cs="Times New Roman"/>
                <w:sz w:val="24"/>
                <w:szCs w:val="24"/>
                <w:lang w:val="en-US" w:eastAsia="zh-CN"/>
              </w:rPr>
              <w:t xml:space="preserve">          </w:t>
            </w:r>
          </w:p>
        </w:tc>
        <w:tc>
          <w:tcPr>
            <w:tcW w:w="735" w:type="dxa"/>
            <w:shd w:val="clear" w:color="auto" w:fill="auto"/>
            <w:vAlign w:val="center"/>
          </w:tcPr>
          <w:p w14:paraId="591211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12</w:t>
            </w:r>
          </w:p>
        </w:tc>
        <w:tc>
          <w:tcPr>
            <w:tcW w:w="840" w:type="dxa"/>
            <w:shd w:val="clear" w:color="auto" w:fill="auto"/>
            <w:vAlign w:val="center"/>
          </w:tcPr>
          <w:p w14:paraId="373F61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米</w:t>
            </w:r>
          </w:p>
        </w:tc>
        <w:tc>
          <w:tcPr>
            <w:tcW w:w="2115" w:type="dxa"/>
            <w:shd w:val="clear"/>
            <w:vAlign w:val="center"/>
          </w:tcPr>
          <w:p w14:paraId="3DA0D136">
            <w:pPr>
              <w:keepNext w:val="0"/>
              <w:keepLines w:val="0"/>
              <w:widowControl/>
              <w:suppressLineNumbers w:val="0"/>
              <w:jc w:val="center"/>
              <w:textAlignment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60</w:t>
            </w:r>
          </w:p>
        </w:tc>
        <w:tc>
          <w:tcPr>
            <w:tcW w:w="2185" w:type="dxa"/>
            <w:tcBorders/>
            <w:vAlign w:val="center"/>
          </w:tcPr>
          <w:p w14:paraId="365D528A">
            <w:pPr>
              <w:keepNext w:val="0"/>
              <w:keepLines w:val="0"/>
              <w:widowControl/>
              <w:suppressLineNumbers w:val="0"/>
              <w:jc w:val="center"/>
              <w:textAlignment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720</w:t>
            </w:r>
          </w:p>
        </w:tc>
        <w:tc>
          <w:tcPr>
            <w:tcW w:w="933" w:type="dxa"/>
            <w:vMerge w:val="continue"/>
            <w:tcBorders/>
            <w:vAlign w:val="center"/>
          </w:tcPr>
          <w:p w14:paraId="67E12670">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4035C2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shd w:val="clear" w:color="auto" w:fill="auto"/>
            <w:vAlign w:val="center"/>
          </w:tcPr>
          <w:p w14:paraId="741942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4</w:t>
            </w:r>
          </w:p>
        </w:tc>
        <w:tc>
          <w:tcPr>
            <w:tcW w:w="2850" w:type="dxa"/>
            <w:shd w:val="clear" w:color="auto" w:fill="auto"/>
            <w:vAlign w:val="center"/>
          </w:tcPr>
          <w:p w14:paraId="1676B9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清洗烟罩顶集油管</w:t>
            </w:r>
          </w:p>
        </w:tc>
        <w:tc>
          <w:tcPr>
            <w:tcW w:w="735" w:type="dxa"/>
            <w:shd w:val="clear" w:color="auto" w:fill="auto"/>
            <w:vAlign w:val="center"/>
          </w:tcPr>
          <w:p w14:paraId="2620FD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16</w:t>
            </w:r>
          </w:p>
        </w:tc>
        <w:tc>
          <w:tcPr>
            <w:tcW w:w="840" w:type="dxa"/>
            <w:shd w:val="clear" w:color="auto" w:fill="auto"/>
            <w:vAlign w:val="center"/>
          </w:tcPr>
          <w:p w14:paraId="61BE38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米</w:t>
            </w:r>
          </w:p>
        </w:tc>
        <w:tc>
          <w:tcPr>
            <w:tcW w:w="2115" w:type="dxa"/>
            <w:shd w:val="clear"/>
            <w:vAlign w:val="center"/>
          </w:tcPr>
          <w:p w14:paraId="7D6CE1A6">
            <w:pPr>
              <w:keepNext w:val="0"/>
              <w:keepLines w:val="0"/>
              <w:widowControl/>
              <w:suppressLineNumbers w:val="0"/>
              <w:jc w:val="center"/>
              <w:textAlignment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45</w:t>
            </w:r>
          </w:p>
        </w:tc>
        <w:tc>
          <w:tcPr>
            <w:tcW w:w="2185" w:type="dxa"/>
            <w:tcBorders/>
            <w:vAlign w:val="center"/>
          </w:tcPr>
          <w:p w14:paraId="7802F986">
            <w:pPr>
              <w:keepNext w:val="0"/>
              <w:keepLines w:val="0"/>
              <w:widowControl/>
              <w:suppressLineNumbers w:val="0"/>
              <w:jc w:val="center"/>
              <w:textAlignment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720</w:t>
            </w:r>
          </w:p>
        </w:tc>
        <w:tc>
          <w:tcPr>
            <w:tcW w:w="933" w:type="dxa"/>
            <w:vMerge w:val="continue"/>
            <w:tcBorders/>
            <w:vAlign w:val="center"/>
          </w:tcPr>
          <w:p w14:paraId="15877B1C">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592946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shd w:val="clear" w:color="auto" w:fill="auto"/>
            <w:vAlign w:val="center"/>
          </w:tcPr>
          <w:p w14:paraId="6D2CC4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5</w:t>
            </w:r>
          </w:p>
        </w:tc>
        <w:tc>
          <w:tcPr>
            <w:tcW w:w="2850" w:type="dxa"/>
            <w:shd w:val="clear" w:color="auto" w:fill="auto"/>
            <w:vAlign w:val="center"/>
          </w:tcPr>
          <w:p w14:paraId="1E8C0E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鲜风机出风风管清洗</w:t>
            </w:r>
          </w:p>
        </w:tc>
        <w:tc>
          <w:tcPr>
            <w:tcW w:w="735" w:type="dxa"/>
            <w:shd w:val="clear" w:color="auto" w:fill="auto"/>
            <w:vAlign w:val="center"/>
          </w:tcPr>
          <w:p w14:paraId="6BC10E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1</w:t>
            </w:r>
          </w:p>
        </w:tc>
        <w:tc>
          <w:tcPr>
            <w:tcW w:w="840" w:type="dxa"/>
            <w:shd w:val="clear" w:color="auto" w:fill="auto"/>
            <w:vAlign w:val="center"/>
          </w:tcPr>
          <w:p w14:paraId="70C9C4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项</w:t>
            </w:r>
          </w:p>
        </w:tc>
        <w:tc>
          <w:tcPr>
            <w:tcW w:w="2115" w:type="dxa"/>
            <w:shd w:val="clear"/>
            <w:vAlign w:val="center"/>
          </w:tcPr>
          <w:p w14:paraId="4C2810EE">
            <w:pPr>
              <w:keepNext w:val="0"/>
              <w:keepLines w:val="0"/>
              <w:widowControl/>
              <w:suppressLineNumbers w:val="0"/>
              <w:jc w:val="center"/>
              <w:textAlignment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322</w:t>
            </w:r>
          </w:p>
        </w:tc>
        <w:tc>
          <w:tcPr>
            <w:tcW w:w="2185" w:type="dxa"/>
            <w:tcBorders/>
            <w:vAlign w:val="center"/>
          </w:tcPr>
          <w:p w14:paraId="14F9BF84">
            <w:pPr>
              <w:keepNext w:val="0"/>
              <w:keepLines w:val="0"/>
              <w:widowControl/>
              <w:suppressLineNumbers w:val="0"/>
              <w:jc w:val="center"/>
              <w:textAlignment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322</w:t>
            </w:r>
          </w:p>
        </w:tc>
        <w:tc>
          <w:tcPr>
            <w:tcW w:w="933" w:type="dxa"/>
            <w:vMerge w:val="continue"/>
            <w:tcBorders/>
            <w:vAlign w:val="center"/>
          </w:tcPr>
          <w:p w14:paraId="6C13D913">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41EE3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shd w:val="clear" w:color="auto" w:fill="auto"/>
            <w:vAlign w:val="center"/>
          </w:tcPr>
          <w:p w14:paraId="60DE3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2850" w:type="dxa"/>
            <w:shd w:val="clear" w:color="auto" w:fill="auto"/>
            <w:vAlign w:val="center"/>
          </w:tcPr>
          <w:p w14:paraId="1BBBDA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不锈钢炉面清洗</w:t>
            </w:r>
          </w:p>
        </w:tc>
        <w:tc>
          <w:tcPr>
            <w:tcW w:w="735" w:type="dxa"/>
            <w:shd w:val="clear" w:color="auto" w:fill="auto"/>
            <w:vAlign w:val="center"/>
          </w:tcPr>
          <w:p w14:paraId="59DC0E36">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840" w:type="dxa"/>
            <w:shd w:val="clear" w:color="auto" w:fill="auto"/>
            <w:vAlign w:val="center"/>
          </w:tcPr>
          <w:p w14:paraId="61F76999">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项</w:t>
            </w:r>
          </w:p>
        </w:tc>
        <w:tc>
          <w:tcPr>
            <w:tcW w:w="2115" w:type="dxa"/>
            <w:shd w:val="clear"/>
            <w:vAlign w:val="center"/>
          </w:tcPr>
          <w:p w14:paraId="5A90FF0E">
            <w:pPr>
              <w:keepNext w:val="0"/>
              <w:keepLines w:val="0"/>
              <w:widowControl/>
              <w:suppressLineNumbers w:val="0"/>
              <w:jc w:val="center"/>
              <w:textAlignment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342</w:t>
            </w:r>
          </w:p>
        </w:tc>
        <w:tc>
          <w:tcPr>
            <w:tcW w:w="2185" w:type="dxa"/>
            <w:tcBorders/>
            <w:vAlign w:val="center"/>
          </w:tcPr>
          <w:p w14:paraId="5C9EB052">
            <w:pPr>
              <w:keepNext w:val="0"/>
              <w:keepLines w:val="0"/>
              <w:widowControl/>
              <w:suppressLineNumbers w:val="0"/>
              <w:jc w:val="center"/>
              <w:textAlignment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342</w:t>
            </w:r>
          </w:p>
        </w:tc>
        <w:tc>
          <w:tcPr>
            <w:tcW w:w="933" w:type="dxa"/>
            <w:vMerge w:val="continue"/>
            <w:tcBorders/>
            <w:vAlign w:val="center"/>
          </w:tcPr>
          <w:p w14:paraId="5AEC7E25">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2F194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shd w:val="clear" w:color="auto" w:fill="auto"/>
            <w:vAlign w:val="center"/>
          </w:tcPr>
          <w:p w14:paraId="4863EB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w:t>
            </w:r>
          </w:p>
        </w:tc>
        <w:tc>
          <w:tcPr>
            <w:tcW w:w="2850" w:type="dxa"/>
            <w:shd w:val="clear" w:color="auto" w:fill="auto"/>
            <w:vAlign w:val="center"/>
          </w:tcPr>
          <w:p w14:paraId="675C00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点心房及洗碗间烟罩擦拭</w:t>
            </w:r>
          </w:p>
        </w:tc>
        <w:tc>
          <w:tcPr>
            <w:tcW w:w="735" w:type="dxa"/>
            <w:shd w:val="clear" w:color="auto" w:fill="auto"/>
            <w:vAlign w:val="center"/>
          </w:tcPr>
          <w:p w14:paraId="7CFC80E0">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840" w:type="dxa"/>
            <w:shd w:val="clear" w:color="auto" w:fill="auto"/>
            <w:vAlign w:val="center"/>
          </w:tcPr>
          <w:p w14:paraId="7F32FBDF">
            <w:pPr>
              <w:snapToGrid w:val="0"/>
              <w:spacing w:line="240" w:lineRule="auto"/>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米</w:t>
            </w:r>
          </w:p>
        </w:tc>
        <w:tc>
          <w:tcPr>
            <w:tcW w:w="2115" w:type="dxa"/>
            <w:shd w:val="clear"/>
            <w:vAlign w:val="center"/>
          </w:tcPr>
          <w:p w14:paraId="29F68913">
            <w:pPr>
              <w:keepNext w:val="0"/>
              <w:keepLines w:val="0"/>
              <w:widowControl/>
              <w:suppressLineNumbers w:val="0"/>
              <w:jc w:val="center"/>
              <w:textAlignment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33.8</w:t>
            </w:r>
          </w:p>
        </w:tc>
        <w:tc>
          <w:tcPr>
            <w:tcW w:w="2185" w:type="dxa"/>
            <w:tcBorders/>
            <w:vAlign w:val="center"/>
          </w:tcPr>
          <w:p w14:paraId="4B5CD9C3">
            <w:pPr>
              <w:keepNext w:val="0"/>
              <w:keepLines w:val="0"/>
              <w:widowControl/>
              <w:suppressLineNumbers w:val="0"/>
              <w:jc w:val="center"/>
              <w:textAlignment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169</w:t>
            </w:r>
          </w:p>
        </w:tc>
        <w:tc>
          <w:tcPr>
            <w:tcW w:w="933" w:type="dxa"/>
            <w:vMerge w:val="continue"/>
            <w:tcBorders/>
            <w:vAlign w:val="center"/>
          </w:tcPr>
          <w:p w14:paraId="2DB1F963">
            <w:pPr>
              <w:snapToGrid w:val="0"/>
              <w:spacing w:line="360" w:lineRule="exact"/>
              <w:jc w:val="center"/>
              <w:rPr>
                <w:rFonts w:hint="default" w:ascii="Times New Roman" w:hAnsi="Times New Roman" w:eastAsia="仿宋" w:cs="Times New Roman"/>
                <w:color w:val="auto"/>
                <w:sz w:val="24"/>
                <w:szCs w:val="21"/>
                <w:lang w:val="en-US" w:eastAsia="zh-CN"/>
              </w:rPr>
            </w:pPr>
          </w:p>
        </w:tc>
      </w:tr>
      <w:tr w14:paraId="1CA2C9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32" w:type="dxa"/>
            <w:left w:w="64" w:type="dxa"/>
            <w:bottom w:w="32" w:type="dxa"/>
            <w:right w:w="64" w:type="dxa"/>
          </w:tblCellMar>
        </w:tblPrEx>
        <w:trPr>
          <w:trHeight w:val="0" w:hRule="atLeast"/>
          <w:jc w:val="center"/>
        </w:trPr>
        <w:tc>
          <w:tcPr>
            <w:tcW w:w="611" w:type="dxa"/>
            <w:shd w:val="clear" w:color="auto" w:fill="auto"/>
            <w:vAlign w:val="center"/>
          </w:tcPr>
          <w:p w14:paraId="3948A9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2850" w:type="dxa"/>
            <w:shd w:val="clear" w:color="auto" w:fill="auto"/>
            <w:vAlign w:val="center"/>
          </w:tcPr>
          <w:p w14:paraId="5A850A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炉底场地</w:t>
            </w:r>
            <w:r>
              <w:rPr>
                <w:rFonts w:hint="default" w:ascii="Times New Roman" w:hAnsi="Times New Roman" w:eastAsia="仿宋" w:cs="Times New Roman"/>
                <w:sz w:val="24"/>
                <w:szCs w:val="24"/>
              </w:rPr>
              <w:t>清洗</w:t>
            </w:r>
          </w:p>
        </w:tc>
        <w:tc>
          <w:tcPr>
            <w:tcW w:w="735" w:type="dxa"/>
            <w:shd w:val="clear" w:color="auto" w:fill="auto"/>
            <w:vAlign w:val="center"/>
          </w:tcPr>
          <w:p w14:paraId="5ABE36E6">
            <w:pPr>
              <w:snapToGrid w:val="0"/>
              <w:spacing w:line="24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840" w:type="dxa"/>
            <w:shd w:val="clear" w:color="auto" w:fill="auto"/>
            <w:vAlign w:val="center"/>
          </w:tcPr>
          <w:p w14:paraId="35E6C78C">
            <w:pPr>
              <w:snapToGrid w:val="0"/>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项</w:t>
            </w:r>
          </w:p>
        </w:tc>
        <w:tc>
          <w:tcPr>
            <w:tcW w:w="2115" w:type="dxa"/>
            <w:shd w:val="clear"/>
            <w:vAlign w:val="center"/>
          </w:tcPr>
          <w:p w14:paraId="5ED7BDC8">
            <w:pPr>
              <w:keepNext w:val="0"/>
              <w:keepLines w:val="0"/>
              <w:widowControl/>
              <w:suppressLineNumbers w:val="0"/>
              <w:jc w:val="center"/>
              <w:textAlignment w:val="center"/>
              <w:rPr>
                <w:rFonts w:hint="default" w:ascii="Times New Roman" w:hAnsi="Times New Roman" w:eastAsia="仿宋" w:cs="Times New Roman"/>
                <w:color w:val="auto"/>
                <w:kern w:val="2"/>
                <w:sz w:val="24"/>
                <w:szCs w:val="21"/>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442</w:t>
            </w:r>
          </w:p>
        </w:tc>
        <w:tc>
          <w:tcPr>
            <w:tcW w:w="2185" w:type="dxa"/>
            <w:tcBorders/>
            <w:vAlign w:val="center"/>
          </w:tcPr>
          <w:p w14:paraId="2CCC8C0C">
            <w:pPr>
              <w:keepNext w:val="0"/>
              <w:keepLines w:val="0"/>
              <w:widowControl/>
              <w:suppressLineNumbers w:val="0"/>
              <w:jc w:val="center"/>
              <w:textAlignment w:val="center"/>
              <w:rPr>
                <w:rFonts w:hint="default" w:ascii="Times New Roman" w:hAnsi="Times New Roman" w:eastAsia="仿宋" w:cs="Times New Roman"/>
                <w:color w:val="auto"/>
                <w:sz w:val="24"/>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442</w:t>
            </w:r>
          </w:p>
        </w:tc>
        <w:tc>
          <w:tcPr>
            <w:tcW w:w="933" w:type="dxa"/>
            <w:vMerge w:val="continue"/>
            <w:tcBorders/>
            <w:vAlign w:val="center"/>
          </w:tcPr>
          <w:p w14:paraId="1DC8269C">
            <w:pPr>
              <w:snapToGrid w:val="0"/>
              <w:spacing w:line="360" w:lineRule="exact"/>
              <w:jc w:val="center"/>
              <w:rPr>
                <w:rFonts w:hint="default" w:ascii="Times New Roman" w:hAnsi="Times New Roman" w:eastAsia="仿宋" w:cs="Times New Roman"/>
                <w:color w:val="auto"/>
                <w:sz w:val="24"/>
                <w:szCs w:val="21"/>
                <w:lang w:val="en-US" w:eastAsia="zh-CN"/>
              </w:rPr>
            </w:pPr>
          </w:p>
        </w:tc>
      </w:tr>
    </w:tbl>
    <w:p w14:paraId="06F81F8A">
      <w:pPr>
        <w:rPr>
          <w:rFonts w:hint="default" w:ascii="Times New Roman" w:hAnsi="Times New Roman" w:eastAsia="仿宋" w:cs="Times New Roman"/>
        </w:rPr>
      </w:pPr>
    </w:p>
    <w:p w14:paraId="737E18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要求</w:t>
      </w:r>
      <w:r>
        <w:rPr>
          <w:rFonts w:hint="default" w:ascii="Times New Roman" w:hAnsi="Times New Roman" w:eastAsia="仿宋" w:cs="Times New Roman"/>
          <w:sz w:val="30"/>
          <w:szCs w:val="30"/>
        </w:rPr>
        <w:t>：</w:t>
      </w:r>
    </w:p>
    <w:p w14:paraId="007DF8C0">
      <w:pPr>
        <w:numPr>
          <w:ilvl w:val="0"/>
          <w:numId w:val="0"/>
        </w:numPr>
        <w:ind w:leftChars="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1.荔湾院区膳食中心，第1-10项一年清洗六次；第11、12项一年清洗一次。</w:t>
      </w:r>
    </w:p>
    <w:p w14:paraId="0A824765">
      <w:pPr>
        <w:numPr>
          <w:ilvl w:val="0"/>
          <w:numId w:val="0"/>
        </w:numPr>
        <w:ind w:leftChars="0"/>
        <w:rPr>
          <w:rFonts w:hint="default" w:ascii="Times New Roman" w:hAnsi="Times New Roman" w:eastAsia="仿宋" w:cs="Times New Roman"/>
          <w:color w:val="333333"/>
          <w:kern w:val="0"/>
          <w:sz w:val="30"/>
          <w:szCs w:val="30"/>
          <w:lang w:val="en-US" w:eastAsia="zh-CN"/>
        </w:rPr>
      </w:pPr>
      <w:r>
        <w:rPr>
          <w:rFonts w:hint="default" w:ascii="Times New Roman" w:hAnsi="Times New Roman" w:eastAsia="仿宋" w:cs="Times New Roman"/>
          <w:sz w:val="30"/>
          <w:szCs w:val="30"/>
          <w:lang w:val="en-US" w:eastAsia="zh-CN"/>
        </w:rPr>
        <w:t>2.黄埔院区</w:t>
      </w:r>
      <w:r>
        <w:rPr>
          <w:rFonts w:hint="default" w:ascii="Times New Roman" w:hAnsi="Times New Roman" w:eastAsia="仿宋" w:cs="Times New Roman"/>
          <w:b w:val="0"/>
          <w:bCs w:val="0"/>
          <w:sz w:val="30"/>
          <w:szCs w:val="30"/>
          <w:lang w:val="en-US" w:eastAsia="zh-CN"/>
        </w:rPr>
        <w:t>行政楼二楼膳食中心及住院楼营养厨房</w:t>
      </w:r>
      <w:r>
        <w:rPr>
          <w:rFonts w:hint="default" w:ascii="Times New Roman" w:hAnsi="Times New Roman" w:eastAsia="仿宋" w:cs="Times New Roman"/>
          <w:sz w:val="30"/>
          <w:szCs w:val="30"/>
          <w:lang w:val="en-US" w:eastAsia="zh-CN"/>
        </w:rPr>
        <w:t>，第1-8项一年清洗六次；第9项一年清洗一次。</w:t>
      </w:r>
    </w:p>
    <w:p w14:paraId="0719A782">
      <w:pPr>
        <w:numPr>
          <w:ilvl w:val="0"/>
          <w:numId w:val="0"/>
        </w:numPr>
        <w:ind w:leftChars="0"/>
        <w:rPr>
          <w:rFonts w:hint="default" w:ascii="Times New Roman" w:hAnsi="Times New Roman" w:eastAsia="仿宋" w:cs="Times New Roman"/>
          <w:color w:val="333333"/>
          <w:kern w:val="0"/>
          <w:sz w:val="30"/>
          <w:szCs w:val="30"/>
          <w:lang w:val="en-US" w:eastAsia="zh-CN"/>
        </w:rPr>
      </w:pPr>
      <w:r>
        <w:rPr>
          <w:rFonts w:hint="default"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具体清洗时间</w:t>
      </w:r>
      <w:r>
        <w:rPr>
          <w:rFonts w:hint="default" w:ascii="Times New Roman" w:hAnsi="Times New Roman" w:eastAsia="仿宋" w:cs="Times New Roman"/>
          <w:sz w:val="30"/>
          <w:szCs w:val="30"/>
          <w:lang w:eastAsia="zh-CN"/>
        </w:rPr>
        <w:t>和</w:t>
      </w:r>
      <w:r>
        <w:rPr>
          <w:rFonts w:hint="default" w:ascii="Times New Roman" w:hAnsi="Times New Roman" w:eastAsia="仿宋" w:cs="Times New Roman"/>
          <w:sz w:val="30"/>
          <w:szCs w:val="30"/>
        </w:rPr>
        <w:t>项目由甲方安排，</w:t>
      </w:r>
      <w:r>
        <w:rPr>
          <w:rFonts w:hint="default" w:ascii="Times New Roman" w:hAnsi="Times New Roman" w:eastAsia="仿宋" w:cs="Times New Roman"/>
          <w:sz w:val="30"/>
          <w:szCs w:val="30"/>
          <w:lang w:val="en-US" w:eastAsia="zh-CN"/>
        </w:rPr>
        <w:t>按实际</w:t>
      </w:r>
      <w:r>
        <w:rPr>
          <w:rFonts w:hint="default" w:ascii="Times New Roman" w:hAnsi="Times New Roman" w:eastAsia="仿宋" w:cs="Times New Roman"/>
          <w:sz w:val="30"/>
          <w:szCs w:val="30"/>
        </w:rPr>
        <w:t>清洗项目结算费用。</w:t>
      </w:r>
    </w:p>
    <w:p w14:paraId="0C6E2743">
      <w:pPr>
        <w:numPr>
          <w:ilvl w:val="0"/>
          <w:numId w:val="2"/>
        </w:numP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报价要求</w:t>
      </w:r>
    </w:p>
    <w:p w14:paraId="6FBB0382">
      <w:pPr>
        <w:pStyle w:val="6"/>
        <w:tabs>
          <w:tab w:val="left" w:pos="1057"/>
        </w:tabs>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1、</w:t>
      </w:r>
      <w:r>
        <w:rPr>
          <w:rFonts w:hint="default" w:ascii="Times New Roman" w:hAnsi="Times New Roman" w:eastAsia="仿宋" w:cs="Times New Roman"/>
          <w:color w:val="000000"/>
          <w:sz w:val="30"/>
          <w:szCs w:val="30"/>
        </w:rPr>
        <w:t>报价为人民币含税全包价，包工、包料、包质量、包安全责任，投标人在投标文件的报价明细表中需列明明细。包括但不限于：工人工资、福利、劳工意外保险费、社保费、节假日加班、管理人员费用、员工福利等；劳保用品、服装费：一切劳保用品、服装费用；培训费：一切专业培训、办证费用；工具材料费：除采购人提供以外所需的工具及材料；设备费以及办公费：除采购人提供以外所需的设备以及办公设备费用；物资费：所有清洁剂、洗涤剂、消毒剂等；设备的维护及管理费用；营业利润、应缴的税费等合同实施过程中应预见和不可预见费用。</w:t>
      </w:r>
    </w:p>
    <w:p w14:paraId="5E0A8E0D">
      <w:pPr>
        <w:pStyle w:val="6"/>
        <w:tabs>
          <w:tab w:val="left" w:pos="1076"/>
        </w:tabs>
        <w:spacing w:line="560" w:lineRule="exact"/>
        <w:ind w:firstLine="600" w:firstLineChars="200"/>
        <w:jc w:val="left"/>
        <w:rPr>
          <w:rFonts w:hint="default" w:ascii="Times New Roman" w:hAnsi="Times New Roman" w:eastAsia="仿宋" w:cs="Times New Roman"/>
          <w:sz w:val="30"/>
          <w:szCs w:val="30"/>
        </w:rPr>
      </w:pPr>
      <w:bookmarkStart w:id="5" w:name="bookmark13"/>
      <w:bookmarkEnd w:id="5"/>
      <w:r>
        <w:rPr>
          <w:rFonts w:hint="default" w:ascii="Times New Roman" w:hAnsi="Times New Roman" w:eastAsia="仿宋" w:cs="Times New Roman"/>
          <w:color w:val="000000"/>
          <w:sz w:val="30"/>
          <w:szCs w:val="30"/>
          <w:lang w:val="en-US" w:eastAsia="zh-CN"/>
        </w:rPr>
        <w:t>2、</w:t>
      </w:r>
      <w:r>
        <w:rPr>
          <w:rFonts w:hint="default" w:ascii="Times New Roman" w:hAnsi="Times New Roman" w:eastAsia="仿宋" w:cs="Times New Roman"/>
          <w:color w:val="000000"/>
          <w:sz w:val="30"/>
          <w:szCs w:val="30"/>
        </w:rPr>
        <w:t>报价</w:t>
      </w:r>
      <w:r>
        <w:rPr>
          <w:rFonts w:hint="default" w:ascii="Times New Roman" w:hAnsi="Times New Roman" w:eastAsia="仿宋" w:cs="Times New Roman"/>
          <w:color w:val="000000"/>
          <w:sz w:val="30"/>
          <w:szCs w:val="30"/>
          <w:lang w:eastAsia="zh-CN"/>
        </w:rPr>
        <w:t>不符合规定</w:t>
      </w:r>
      <w:r>
        <w:rPr>
          <w:rFonts w:hint="default" w:ascii="Times New Roman" w:hAnsi="Times New Roman" w:eastAsia="仿宋" w:cs="Times New Roman"/>
          <w:color w:val="000000"/>
          <w:sz w:val="30"/>
          <w:szCs w:val="30"/>
        </w:rPr>
        <w:t>的，取消投标资格。</w:t>
      </w:r>
    </w:p>
    <w:p w14:paraId="3A6762B5">
      <w:pPr>
        <w:numPr>
          <w:ilvl w:val="0"/>
          <w:numId w:val="2"/>
        </w:numP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付款方式</w:t>
      </w:r>
    </w:p>
    <w:p w14:paraId="29BC396B">
      <w:pPr>
        <w:tabs>
          <w:tab w:val="left" w:pos="900"/>
        </w:tabs>
        <w:spacing w:line="560" w:lineRule="exact"/>
        <w:ind w:firstLine="600" w:firstLineChars="200"/>
        <w:rPr>
          <w:rFonts w:hint="default" w:ascii="Times New Roman" w:hAnsi="Times New Roman" w:eastAsia="仿宋" w:cs="Times New Roman"/>
          <w:color w:val="000000"/>
          <w:sz w:val="30"/>
          <w:szCs w:val="30"/>
          <w:lang w:eastAsia="zh-CN"/>
        </w:rPr>
      </w:pPr>
      <w:r>
        <w:rPr>
          <w:rFonts w:hint="default" w:ascii="Times New Roman" w:hAnsi="Times New Roman" w:eastAsia="仿宋" w:cs="Times New Roman"/>
          <w:bCs/>
          <w:sz w:val="30"/>
          <w:szCs w:val="30"/>
        </w:rPr>
        <w:t>每次</w:t>
      </w:r>
      <w:r>
        <w:rPr>
          <w:rFonts w:hint="default" w:ascii="Times New Roman" w:hAnsi="Times New Roman" w:eastAsia="仿宋" w:cs="Times New Roman"/>
          <w:bCs/>
          <w:sz w:val="30"/>
          <w:szCs w:val="30"/>
          <w:lang w:val="en-US" w:eastAsia="zh-CN"/>
        </w:rPr>
        <w:t>服务</w:t>
      </w:r>
      <w:r>
        <w:rPr>
          <w:rFonts w:hint="default" w:ascii="Times New Roman" w:hAnsi="Times New Roman" w:eastAsia="仿宋" w:cs="Times New Roman"/>
          <w:bCs/>
          <w:sz w:val="30"/>
          <w:szCs w:val="30"/>
        </w:rPr>
        <w:t>完成后经甲方检查验收合格后，按照甲方确认的具体项目内容，凭乙方出具有效发票一次性付清</w:t>
      </w:r>
      <w:r>
        <w:rPr>
          <w:rFonts w:hint="default" w:ascii="Times New Roman" w:hAnsi="Times New Roman" w:eastAsia="仿宋" w:cs="Times New Roman"/>
          <w:bCs/>
          <w:sz w:val="30"/>
          <w:szCs w:val="30"/>
          <w:lang w:val="en-US" w:eastAsia="zh-CN"/>
        </w:rPr>
        <w:t>当次服务相关</w:t>
      </w:r>
      <w:r>
        <w:rPr>
          <w:rFonts w:hint="default" w:ascii="Times New Roman" w:hAnsi="Times New Roman" w:eastAsia="仿宋" w:cs="Times New Roman"/>
          <w:bCs/>
          <w:sz w:val="30"/>
          <w:szCs w:val="30"/>
        </w:rPr>
        <w:t>款</w:t>
      </w:r>
      <w:r>
        <w:rPr>
          <w:rFonts w:hint="default" w:ascii="Times New Roman" w:hAnsi="Times New Roman" w:eastAsia="仿宋" w:cs="Times New Roman"/>
          <w:bCs/>
          <w:sz w:val="30"/>
          <w:szCs w:val="30"/>
          <w:lang w:val="en-US" w:eastAsia="zh-CN"/>
        </w:rPr>
        <w:t>项</w:t>
      </w:r>
      <w:r>
        <w:rPr>
          <w:rFonts w:hint="default" w:ascii="Times New Roman" w:hAnsi="Times New Roman" w:eastAsia="仿宋" w:cs="Times New Roman"/>
          <w:bCs/>
          <w:sz w:val="30"/>
          <w:szCs w:val="30"/>
          <w:lang w:eastAsia="zh-CN"/>
        </w:rPr>
        <w:t>。</w:t>
      </w:r>
    </w:p>
    <w:p w14:paraId="755C5FC4">
      <w:pPr>
        <w:pStyle w:val="6"/>
        <w:spacing w:line="564" w:lineRule="exact"/>
        <w:ind w:firstLine="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四、</w:t>
      </w:r>
      <w:r>
        <w:rPr>
          <w:rFonts w:hint="default" w:ascii="Times New Roman" w:hAnsi="Times New Roman" w:eastAsia="仿宋" w:cs="Times New Roman"/>
          <w:color w:val="000000"/>
          <w:sz w:val="30"/>
          <w:szCs w:val="30"/>
          <w:lang w:eastAsia="zh-CN"/>
        </w:rPr>
        <w:t>投标</w:t>
      </w:r>
      <w:r>
        <w:rPr>
          <w:rFonts w:hint="default" w:ascii="Times New Roman" w:hAnsi="Times New Roman" w:eastAsia="仿宋" w:cs="Times New Roman"/>
          <w:color w:val="000000"/>
          <w:sz w:val="30"/>
          <w:szCs w:val="30"/>
        </w:rPr>
        <w:t>人资格</w:t>
      </w:r>
    </w:p>
    <w:p w14:paraId="5D070BFB">
      <w:pPr>
        <w:pStyle w:val="6"/>
        <w:spacing w:line="558" w:lineRule="exact"/>
        <w:ind w:firstLine="0"/>
        <w:jc w:val="left"/>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1．符合《政府采购法》第二十二条单位资格条件；分公司投标的，必须由具有法人资格的总公司授权。</w:t>
      </w:r>
    </w:p>
    <w:p w14:paraId="53DD5BDF">
      <w:pPr>
        <w:pStyle w:val="6"/>
        <w:spacing w:line="558" w:lineRule="exact"/>
        <w:ind w:firstLine="0"/>
        <w:jc w:val="left"/>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2．投标单位需为经工商部门注册成立且从事清洁行业或与之相关的独立法人企业。</w:t>
      </w:r>
    </w:p>
    <w:p w14:paraId="0B4FF7A3">
      <w:pPr>
        <w:pStyle w:val="6"/>
        <w:spacing w:line="558" w:lineRule="exact"/>
        <w:ind w:firstLine="0"/>
        <w:jc w:val="left"/>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3．报价供应商在“信用中国网”（www.creditchina.gov.cn）、“中国政府采购网”（www.ccgp.gov.cn）没有被列入失信被执行人、重大税收违法案件当事人名单、政府采购领域严重违法失信行为记录名单（以采购代理机构于投标截止日当天在两个网站的信用记录查询结果为准，如在上述网站查询结果均显示没有相关记录，视为没有上述不良信用记录。如相关失信记录已失效或处罚期限届满的，投标供应商需提供相关证明材料）。</w:t>
      </w:r>
    </w:p>
    <w:p w14:paraId="269D4335">
      <w:pPr>
        <w:pStyle w:val="6"/>
        <w:spacing w:line="558" w:lineRule="exact"/>
        <w:ind w:firstLine="0"/>
        <w:jc w:val="left"/>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4．报价单位应具备具有履行合同所必需的设备和专业技术能力。</w:t>
      </w:r>
    </w:p>
    <w:p w14:paraId="7000B748">
      <w:pPr>
        <w:pStyle w:val="6"/>
        <w:spacing w:line="558" w:lineRule="exact"/>
        <w:ind w:firstLine="0"/>
        <w:jc w:val="left"/>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rPr>
        <w:t>5．本项目不接受联合体投标，不允许分包、转包。</w:t>
      </w:r>
    </w:p>
    <w:p w14:paraId="61FDFF90">
      <w:pPr>
        <w:pStyle w:val="6"/>
        <w:spacing w:line="558" w:lineRule="exact"/>
        <w:ind w:firstLine="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五</w:t>
      </w:r>
      <w:r>
        <w:rPr>
          <w:rFonts w:hint="default" w:ascii="Times New Roman" w:hAnsi="Times New Roman" w:eastAsia="仿宋" w:cs="Times New Roman"/>
          <w:color w:val="000000"/>
          <w:sz w:val="30"/>
          <w:szCs w:val="30"/>
        </w:rPr>
        <w:t>、项目要求</w:t>
      </w:r>
    </w:p>
    <w:p w14:paraId="4AC82ECA">
      <w:pPr>
        <w:pStyle w:val="6"/>
        <w:tabs>
          <w:tab w:val="left" w:pos="1728"/>
        </w:tabs>
        <w:spacing w:line="631" w:lineRule="exact"/>
        <w:ind w:firstLine="0"/>
        <w:jc w:val="left"/>
        <w:rPr>
          <w:rFonts w:hint="default" w:ascii="Times New Roman" w:hAnsi="Times New Roman" w:eastAsia="仿宋" w:cs="Times New Roman"/>
          <w:sz w:val="30"/>
          <w:szCs w:val="30"/>
        </w:rPr>
      </w:pPr>
      <w:bookmarkStart w:id="6" w:name="bookmark23"/>
      <w:r>
        <w:rPr>
          <w:rFonts w:hint="default" w:ascii="Times New Roman" w:hAnsi="Times New Roman" w:eastAsia="仿宋" w:cs="Times New Roman"/>
          <w:color w:val="000000"/>
          <w:sz w:val="30"/>
          <w:szCs w:val="30"/>
        </w:rPr>
        <w:t>（</w:t>
      </w:r>
      <w:bookmarkEnd w:id="6"/>
      <w:r>
        <w:rPr>
          <w:rFonts w:hint="default" w:ascii="Times New Roman" w:hAnsi="Times New Roman" w:eastAsia="仿宋" w:cs="Times New Roman"/>
          <w:color w:val="000000"/>
          <w:sz w:val="30"/>
          <w:szCs w:val="30"/>
        </w:rPr>
        <w:t>一）项目概况</w:t>
      </w:r>
    </w:p>
    <w:p w14:paraId="26ECB8D4">
      <w:pPr>
        <w:pStyle w:val="6"/>
        <w:tabs>
          <w:tab w:val="left" w:pos="1735"/>
        </w:tabs>
        <w:spacing w:line="565" w:lineRule="exact"/>
        <w:ind w:firstLine="600" w:firstLineChars="200"/>
        <w:jc w:val="left"/>
        <w:rPr>
          <w:rFonts w:hint="default" w:ascii="Times New Roman" w:hAnsi="Times New Roman" w:eastAsia="仿宋" w:cs="Times New Roman"/>
          <w:i w:val="0"/>
          <w:iCs w:val="0"/>
          <w:caps w:val="0"/>
          <w:color w:val="000000"/>
          <w:spacing w:val="0"/>
          <w:sz w:val="30"/>
          <w:szCs w:val="30"/>
          <w:lang w:eastAsia="zh-CN"/>
        </w:rPr>
      </w:pPr>
      <w:bookmarkStart w:id="7" w:name="bookmark24"/>
      <w:r>
        <w:rPr>
          <w:rFonts w:hint="default" w:ascii="Times New Roman" w:hAnsi="Times New Roman" w:eastAsia="仿宋" w:cs="Times New Roman"/>
          <w:i w:val="0"/>
          <w:iCs w:val="0"/>
          <w:caps w:val="0"/>
          <w:color w:val="000000"/>
          <w:spacing w:val="0"/>
          <w:sz w:val="30"/>
          <w:szCs w:val="30"/>
        </w:rPr>
        <w:t>为进一步加强厨房油烟管道清洗工作，改善院内</w:t>
      </w:r>
      <w:r>
        <w:rPr>
          <w:rFonts w:hint="eastAsia" w:ascii="Times New Roman" w:hAnsi="Times New Roman" w:eastAsia="仿宋" w:cs="Times New Roman"/>
          <w:i w:val="0"/>
          <w:iCs w:val="0"/>
          <w:caps w:val="0"/>
          <w:color w:val="000000"/>
          <w:spacing w:val="0"/>
          <w:sz w:val="30"/>
          <w:szCs w:val="30"/>
          <w:lang w:val="en-US" w:eastAsia="zh-CN"/>
        </w:rPr>
        <w:t>膳食中心</w:t>
      </w:r>
      <w:r>
        <w:rPr>
          <w:rFonts w:hint="default" w:ascii="Times New Roman" w:hAnsi="Times New Roman" w:eastAsia="仿宋" w:cs="Times New Roman"/>
          <w:i w:val="0"/>
          <w:iCs w:val="0"/>
          <w:caps w:val="0"/>
          <w:color w:val="000000"/>
          <w:spacing w:val="0"/>
          <w:sz w:val="30"/>
          <w:szCs w:val="30"/>
        </w:rPr>
        <w:t>厨房环境，</w:t>
      </w:r>
      <w:r>
        <w:rPr>
          <w:rFonts w:hint="default" w:ascii="Times New Roman" w:hAnsi="Times New Roman" w:eastAsia="仿宋" w:cs="Times New Roman"/>
          <w:i w:val="0"/>
          <w:iCs w:val="0"/>
          <w:caps w:val="0"/>
          <w:color w:val="000000"/>
          <w:spacing w:val="0"/>
          <w:sz w:val="30"/>
          <w:szCs w:val="30"/>
          <w:lang w:val="en-US" w:eastAsia="zh-CN"/>
        </w:rPr>
        <w:t>采购</w:t>
      </w:r>
      <w:r>
        <w:rPr>
          <w:rFonts w:hint="default" w:ascii="Times New Roman" w:hAnsi="Times New Roman" w:eastAsia="仿宋" w:cs="Times New Roman"/>
          <w:i w:val="0"/>
          <w:iCs w:val="0"/>
          <w:caps w:val="0"/>
          <w:color w:val="000000"/>
          <w:spacing w:val="0"/>
          <w:sz w:val="30"/>
          <w:szCs w:val="30"/>
        </w:rPr>
        <w:t>我院两院区膳食中心厨房油烟管道清洗项目</w:t>
      </w:r>
      <w:r>
        <w:rPr>
          <w:rFonts w:hint="default" w:ascii="Times New Roman" w:hAnsi="Times New Roman" w:eastAsia="仿宋" w:cs="Times New Roman"/>
          <w:i w:val="0"/>
          <w:iCs w:val="0"/>
          <w:caps w:val="0"/>
          <w:color w:val="000000"/>
          <w:spacing w:val="0"/>
          <w:sz w:val="30"/>
          <w:szCs w:val="30"/>
          <w:lang w:eastAsia="zh-CN"/>
        </w:rPr>
        <w:t>。</w:t>
      </w:r>
    </w:p>
    <w:p w14:paraId="6FE7037B">
      <w:pPr>
        <w:pStyle w:val="6"/>
        <w:tabs>
          <w:tab w:val="left" w:pos="1735"/>
        </w:tabs>
        <w:spacing w:line="565" w:lineRule="exact"/>
        <w:ind w:firstLine="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w:t>
      </w:r>
      <w:bookmarkEnd w:id="7"/>
      <w:r>
        <w:rPr>
          <w:rFonts w:hint="default" w:ascii="Times New Roman" w:hAnsi="Times New Roman" w:eastAsia="仿宋" w:cs="Times New Roman"/>
          <w:color w:val="000000"/>
          <w:sz w:val="30"/>
          <w:szCs w:val="30"/>
        </w:rPr>
        <w:t>二）项目范围及内容</w:t>
      </w:r>
    </w:p>
    <w:p w14:paraId="1CD0D613">
      <w:pPr>
        <w:pStyle w:val="6"/>
        <w:spacing w:line="565"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负责我</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lang w:val="en-US" w:eastAsia="zh-CN"/>
        </w:rPr>
        <w:t>两院区膳食中心厨房油烟管道清洗</w:t>
      </w:r>
      <w:r>
        <w:rPr>
          <w:rFonts w:hint="default" w:ascii="Times New Roman" w:hAnsi="Times New Roman" w:eastAsia="仿宋" w:cs="Times New Roman"/>
          <w:color w:val="000000"/>
          <w:sz w:val="30"/>
          <w:szCs w:val="30"/>
        </w:rPr>
        <w:t>服务，</w:t>
      </w:r>
      <w:r>
        <w:rPr>
          <w:rFonts w:hint="default" w:ascii="Times New Roman" w:hAnsi="Times New Roman" w:eastAsia="仿宋" w:cs="Times New Roman"/>
          <w:color w:val="000000"/>
          <w:sz w:val="30"/>
          <w:szCs w:val="30"/>
          <w:lang w:val="en-US" w:eastAsia="zh-CN"/>
        </w:rPr>
        <w:t>产生的油渣垃圾等</w:t>
      </w:r>
      <w:r>
        <w:rPr>
          <w:rFonts w:hint="default" w:ascii="Times New Roman" w:hAnsi="Times New Roman" w:eastAsia="仿宋" w:cs="Times New Roman"/>
          <w:color w:val="000000"/>
          <w:sz w:val="30"/>
          <w:szCs w:val="30"/>
        </w:rPr>
        <w:t>由中标单位自行运输至合法的垃圾</w:t>
      </w:r>
      <w:r>
        <w:rPr>
          <w:rFonts w:hint="default" w:ascii="Times New Roman" w:hAnsi="Times New Roman" w:eastAsia="仿宋" w:cs="Times New Roman"/>
          <w:color w:val="000000"/>
          <w:sz w:val="30"/>
          <w:szCs w:val="30"/>
          <w:lang w:eastAsia="zh-CN"/>
        </w:rPr>
        <w:t>处理</w:t>
      </w:r>
      <w:r>
        <w:rPr>
          <w:rFonts w:hint="default" w:ascii="Times New Roman" w:hAnsi="Times New Roman" w:eastAsia="仿宋" w:cs="Times New Roman"/>
          <w:color w:val="000000"/>
          <w:sz w:val="30"/>
          <w:szCs w:val="30"/>
        </w:rPr>
        <w:t>场，必须按照我</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rPr>
        <w:t>要求完成</w:t>
      </w:r>
      <w:r>
        <w:rPr>
          <w:rFonts w:hint="default" w:ascii="Times New Roman" w:hAnsi="Times New Roman" w:eastAsia="仿宋" w:cs="Times New Roman"/>
          <w:color w:val="000000"/>
          <w:sz w:val="30"/>
          <w:szCs w:val="30"/>
          <w:lang w:val="en-US" w:eastAsia="zh-CN"/>
        </w:rPr>
        <w:t>清洗</w:t>
      </w:r>
      <w:r>
        <w:rPr>
          <w:rFonts w:hint="default" w:ascii="Times New Roman" w:hAnsi="Times New Roman" w:eastAsia="仿宋" w:cs="Times New Roman"/>
          <w:color w:val="000000"/>
          <w:sz w:val="30"/>
          <w:szCs w:val="30"/>
        </w:rPr>
        <w:t>工作。</w:t>
      </w:r>
    </w:p>
    <w:p w14:paraId="26E7B420">
      <w:pPr>
        <w:pStyle w:val="6"/>
        <w:tabs>
          <w:tab w:val="left" w:pos="1735"/>
        </w:tabs>
        <w:spacing w:line="565" w:lineRule="exact"/>
        <w:ind w:firstLine="0"/>
        <w:jc w:val="left"/>
        <w:rPr>
          <w:rFonts w:hint="default" w:ascii="Times New Roman" w:hAnsi="Times New Roman" w:eastAsia="仿宋" w:cs="Times New Roman"/>
          <w:sz w:val="30"/>
          <w:szCs w:val="30"/>
        </w:rPr>
      </w:pPr>
      <w:bookmarkStart w:id="8" w:name="bookmark25"/>
      <w:r>
        <w:rPr>
          <w:rFonts w:hint="default" w:ascii="Times New Roman" w:hAnsi="Times New Roman" w:eastAsia="仿宋" w:cs="Times New Roman"/>
          <w:color w:val="000000"/>
          <w:sz w:val="30"/>
          <w:szCs w:val="30"/>
        </w:rPr>
        <w:t>（</w:t>
      </w:r>
      <w:bookmarkEnd w:id="8"/>
      <w:r>
        <w:rPr>
          <w:rFonts w:hint="default" w:ascii="Times New Roman" w:hAnsi="Times New Roman" w:eastAsia="仿宋" w:cs="Times New Roman"/>
          <w:color w:val="000000"/>
          <w:sz w:val="30"/>
          <w:szCs w:val="30"/>
        </w:rPr>
        <w:t>三）服务地点：</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rPr>
        <w:t>内指定地点。</w:t>
      </w:r>
    </w:p>
    <w:p w14:paraId="2107AACC">
      <w:pPr>
        <w:pStyle w:val="6"/>
        <w:tabs>
          <w:tab w:val="left" w:pos="1735"/>
        </w:tabs>
        <w:spacing w:after="220" w:line="565" w:lineRule="exact"/>
        <w:ind w:firstLine="0"/>
        <w:jc w:val="left"/>
        <w:rPr>
          <w:rFonts w:hint="default" w:ascii="Times New Roman" w:hAnsi="Times New Roman" w:eastAsia="仿宋" w:cs="Times New Roman"/>
          <w:sz w:val="30"/>
          <w:szCs w:val="30"/>
        </w:rPr>
      </w:pPr>
      <w:bookmarkStart w:id="9" w:name="bookmark26"/>
      <w:r>
        <w:rPr>
          <w:rFonts w:hint="default" w:ascii="Times New Roman" w:hAnsi="Times New Roman" w:eastAsia="仿宋" w:cs="Times New Roman"/>
          <w:color w:val="000000"/>
          <w:sz w:val="30"/>
          <w:szCs w:val="30"/>
        </w:rPr>
        <w:t>（</w:t>
      </w:r>
      <w:bookmarkEnd w:id="9"/>
      <w:r>
        <w:rPr>
          <w:rFonts w:hint="default" w:ascii="Times New Roman" w:hAnsi="Times New Roman" w:eastAsia="仿宋" w:cs="Times New Roman"/>
          <w:color w:val="000000"/>
          <w:sz w:val="30"/>
          <w:szCs w:val="30"/>
        </w:rPr>
        <w:t>四）服务要求及质量标准</w:t>
      </w:r>
    </w:p>
    <w:p w14:paraId="68091DBF">
      <w:pPr>
        <w:pStyle w:val="6"/>
        <w:spacing w:line="394" w:lineRule="auto"/>
        <w:ind w:firstLine="600" w:firstLineChars="200"/>
        <w:jc w:val="left"/>
        <w:rPr>
          <w:rFonts w:hint="default" w:ascii="Times New Roman" w:hAnsi="Times New Roman" w:eastAsia="仿宋" w:cs="Times New Roman"/>
          <w:sz w:val="30"/>
          <w:szCs w:val="30"/>
        </w:rPr>
      </w:pPr>
      <w:bookmarkStart w:id="10" w:name="bookmark27"/>
      <w:bookmarkEnd w:id="10"/>
      <w:r>
        <w:rPr>
          <w:rFonts w:hint="default" w:ascii="Times New Roman" w:hAnsi="Times New Roman" w:eastAsia="仿宋" w:cs="Times New Roman"/>
          <w:color w:val="000000"/>
          <w:sz w:val="30"/>
          <w:szCs w:val="30"/>
          <w:lang w:val="en-US" w:eastAsia="zh-CN"/>
        </w:rPr>
        <w:t>1.</w:t>
      </w:r>
      <w:r>
        <w:rPr>
          <w:rFonts w:hint="default" w:ascii="Times New Roman" w:hAnsi="Times New Roman" w:eastAsia="仿宋" w:cs="Times New Roman"/>
          <w:color w:val="000000"/>
          <w:sz w:val="30"/>
          <w:szCs w:val="30"/>
        </w:rPr>
        <w:t>根据国家规定，油烟管道的清洗需要达到以下标准：首先，管道表面要干净，无油渍、污垢、积尘等；其次，管道内部要光滑，无堵塞、无残留物，清洗后要</w:t>
      </w:r>
      <w:r>
        <w:rPr>
          <w:rFonts w:hint="default" w:ascii="Times New Roman" w:hAnsi="Times New Roman" w:eastAsia="仿宋" w:cs="Times New Roman"/>
          <w:color w:val="000000"/>
          <w:sz w:val="30"/>
          <w:szCs w:val="30"/>
          <w:lang w:val="en-US" w:eastAsia="zh-CN"/>
        </w:rPr>
        <w:t>符合</w:t>
      </w:r>
      <w:r>
        <w:rPr>
          <w:rFonts w:hint="default" w:ascii="Times New Roman" w:hAnsi="Times New Roman" w:eastAsia="仿宋" w:cs="Times New Roman"/>
          <w:color w:val="000000"/>
          <w:sz w:val="30"/>
          <w:szCs w:val="30"/>
        </w:rPr>
        <w:t>相关标准</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按时保质完成采购人指定任务。</w:t>
      </w:r>
    </w:p>
    <w:p w14:paraId="083D3728">
      <w:pPr>
        <w:pStyle w:val="6"/>
        <w:tabs>
          <w:tab w:val="left" w:pos="1035"/>
        </w:tabs>
        <w:spacing w:line="571" w:lineRule="exact"/>
        <w:ind w:firstLine="600" w:firstLineChars="200"/>
        <w:jc w:val="left"/>
        <w:rPr>
          <w:rFonts w:hint="default" w:ascii="Times New Roman" w:hAnsi="Times New Roman" w:eastAsia="仿宋" w:cs="Times New Roman"/>
          <w:sz w:val="30"/>
          <w:szCs w:val="30"/>
        </w:rPr>
      </w:pPr>
      <w:bookmarkStart w:id="11" w:name="bookmark28"/>
      <w:bookmarkEnd w:id="11"/>
      <w:r>
        <w:rPr>
          <w:rFonts w:hint="default" w:ascii="Times New Roman" w:hAnsi="Times New Roman" w:eastAsia="仿宋" w:cs="Times New Roman"/>
          <w:color w:val="000000"/>
          <w:sz w:val="30"/>
          <w:szCs w:val="30"/>
          <w:lang w:val="en-US" w:eastAsia="zh-CN"/>
        </w:rPr>
        <w:t>2.</w:t>
      </w:r>
      <w:r>
        <w:rPr>
          <w:rFonts w:hint="default" w:ascii="Times New Roman" w:hAnsi="Times New Roman" w:eastAsia="仿宋" w:cs="Times New Roman"/>
          <w:color w:val="000000"/>
          <w:sz w:val="30"/>
          <w:szCs w:val="30"/>
        </w:rPr>
        <w:t>中标单位根据项目要求自行配备收运设施、工具设备、工作人员以及劳保用品，所聘人员、所购物品须符合相关规定及标准，满足项目要求。</w:t>
      </w:r>
    </w:p>
    <w:p w14:paraId="65D14D34">
      <w:pPr>
        <w:pStyle w:val="6"/>
        <w:tabs>
          <w:tab w:val="left" w:pos="1042"/>
        </w:tabs>
        <w:spacing w:line="565" w:lineRule="exact"/>
        <w:ind w:firstLine="600" w:firstLineChars="200"/>
        <w:jc w:val="left"/>
        <w:rPr>
          <w:rFonts w:hint="default" w:ascii="Times New Roman" w:hAnsi="Times New Roman" w:eastAsia="仿宋" w:cs="Times New Roman"/>
          <w:sz w:val="30"/>
          <w:szCs w:val="30"/>
        </w:rPr>
      </w:pPr>
      <w:bookmarkStart w:id="12" w:name="bookmark29"/>
      <w:bookmarkEnd w:id="12"/>
      <w:r>
        <w:rPr>
          <w:rFonts w:hint="default" w:ascii="Times New Roman" w:hAnsi="Times New Roman" w:eastAsia="仿宋" w:cs="Times New Roman"/>
          <w:color w:val="000000"/>
          <w:sz w:val="30"/>
          <w:szCs w:val="30"/>
          <w:lang w:val="en-US" w:eastAsia="zh-CN"/>
        </w:rPr>
        <w:t>3.</w:t>
      </w:r>
      <w:r>
        <w:rPr>
          <w:rFonts w:hint="default" w:ascii="Times New Roman" w:hAnsi="Times New Roman" w:eastAsia="仿宋" w:cs="Times New Roman"/>
          <w:color w:val="000000"/>
          <w:sz w:val="30"/>
          <w:szCs w:val="30"/>
        </w:rPr>
        <w:t>中标单位所提供的服务应以维护环境卫生为目的，防止和减少环境污染以及对</w:t>
      </w:r>
      <w:r>
        <w:rPr>
          <w:rFonts w:hint="default" w:ascii="Times New Roman" w:hAnsi="Times New Roman" w:eastAsia="仿宋" w:cs="Times New Roman"/>
          <w:color w:val="000000"/>
          <w:sz w:val="30"/>
          <w:szCs w:val="30"/>
          <w:lang w:val="en-US" w:eastAsia="zh-CN"/>
        </w:rPr>
        <w:t>厨房</w:t>
      </w:r>
      <w:r>
        <w:rPr>
          <w:rFonts w:hint="default" w:ascii="Times New Roman" w:hAnsi="Times New Roman" w:eastAsia="仿宋" w:cs="Times New Roman"/>
          <w:color w:val="000000"/>
          <w:sz w:val="30"/>
          <w:szCs w:val="30"/>
        </w:rPr>
        <w:t>的影响，坚持文明作业、安全作业和高效作业。</w:t>
      </w:r>
    </w:p>
    <w:p w14:paraId="110D2734">
      <w:pPr>
        <w:pStyle w:val="6"/>
        <w:tabs>
          <w:tab w:val="left" w:pos="1035"/>
        </w:tabs>
        <w:spacing w:line="567" w:lineRule="exact"/>
        <w:ind w:firstLine="600" w:firstLineChars="200"/>
        <w:jc w:val="left"/>
        <w:rPr>
          <w:rFonts w:hint="default" w:ascii="Times New Roman" w:hAnsi="Times New Roman" w:eastAsia="仿宋" w:cs="Times New Roman"/>
          <w:color w:val="000000"/>
          <w:sz w:val="30"/>
          <w:szCs w:val="30"/>
        </w:rPr>
      </w:pPr>
      <w:bookmarkStart w:id="13" w:name="bookmark30"/>
      <w:bookmarkEnd w:id="13"/>
      <w:r>
        <w:rPr>
          <w:rFonts w:hint="default" w:ascii="Times New Roman" w:hAnsi="Times New Roman" w:eastAsia="仿宋" w:cs="Times New Roman"/>
          <w:color w:val="000000"/>
          <w:sz w:val="30"/>
          <w:szCs w:val="30"/>
          <w:lang w:val="en-US" w:eastAsia="zh-CN"/>
        </w:rPr>
        <w:t>4.</w:t>
      </w:r>
      <w:r>
        <w:rPr>
          <w:rFonts w:hint="default" w:ascii="Times New Roman" w:hAnsi="Times New Roman" w:eastAsia="仿宋" w:cs="Times New Roman"/>
          <w:color w:val="000000"/>
          <w:sz w:val="30"/>
          <w:szCs w:val="30"/>
        </w:rPr>
        <w:t>中标单位应保证服务范围内及周边环境整洁，及时清理</w:t>
      </w:r>
      <w:r>
        <w:rPr>
          <w:rFonts w:hint="default" w:ascii="Times New Roman" w:hAnsi="Times New Roman" w:eastAsia="仿宋" w:cs="Times New Roman"/>
          <w:color w:val="000000"/>
          <w:sz w:val="30"/>
          <w:szCs w:val="30"/>
          <w:lang w:val="en-US" w:eastAsia="zh-CN"/>
        </w:rPr>
        <w:t>油渣</w:t>
      </w:r>
      <w:r>
        <w:rPr>
          <w:rFonts w:hint="default" w:ascii="Times New Roman" w:hAnsi="Times New Roman" w:eastAsia="仿宋" w:cs="Times New Roman"/>
          <w:color w:val="000000"/>
          <w:sz w:val="30"/>
          <w:szCs w:val="30"/>
        </w:rPr>
        <w:t>垃圾。</w:t>
      </w:r>
    </w:p>
    <w:p w14:paraId="2EAFE6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五</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验收方式：</w:t>
      </w:r>
    </w:p>
    <w:p w14:paraId="254D9918">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每</w:t>
      </w:r>
      <w:r>
        <w:rPr>
          <w:rFonts w:hint="default" w:ascii="Times New Roman" w:hAnsi="Times New Roman" w:eastAsia="仿宋" w:cs="Times New Roman"/>
          <w:sz w:val="30"/>
          <w:szCs w:val="30"/>
          <w:lang w:val="en-US" w:eastAsia="zh-CN"/>
        </w:rPr>
        <w:t>次</w:t>
      </w:r>
      <w:r>
        <w:rPr>
          <w:rFonts w:hint="default" w:ascii="Times New Roman" w:hAnsi="Times New Roman" w:eastAsia="仿宋" w:cs="Times New Roman"/>
          <w:sz w:val="30"/>
          <w:szCs w:val="30"/>
        </w:rPr>
        <w:t>厨房清洗完毕后，由甲方人员与乙方施工负责人</w:t>
      </w:r>
      <w:r>
        <w:rPr>
          <w:rFonts w:hint="default" w:ascii="Times New Roman" w:hAnsi="Times New Roman" w:eastAsia="仿宋" w:cs="Times New Roman"/>
          <w:kern w:val="2"/>
          <w:sz w:val="30"/>
          <w:szCs w:val="30"/>
          <w:lang w:val="en-US" w:eastAsia="zh-CN" w:bidi="ar-SA"/>
        </w:rPr>
        <w:t>共同</w:t>
      </w:r>
      <w:r>
        <w:rPr>
          <w:rFonts w:hint="default" w:ascii="Times New Roman" w:hAnsi="Times New Roman" w:eastAsia="仿宋" w:cs="Times New Roman"/>
          <w:sz w:val="30"/>
          <w:szCs w:val="30"/>
        </w:rPr>
        <w:t>验收。</w:t>
      </w:r>
    </w:p>
    <w:p w14:paraId="24380339">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清洗后的抽油烟罩内外、隔油网、净化器等无明显油渍。</w:t>
      </w:r>
    </w:p>
    <w:p w14:paraId="716ADEFD">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铲刮后横烟管内、风机等无明显油渣。</w:t>
      </w:r>
    </w:p>
    <w:p w14:paraId="276C9750">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jc w:val="left"/>
        <w:textAlignment w:val="auto"/>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lang w:eastAsia="zh-CN"/>
        </w:rPr>
        <w:t>每次清洗铲刮后，抽油烟机系统需达到厨具及系统工作要求。</w:t>
      </w:r>
    </w:p>
    <w:p w14:paraId="28674BF5">
      <w:pPr>
        <w:pStyle w:val="6"/>
        <w:spacing w:line="567" w:lineRule="exact"/>
        <w:ind w:firstLine="0"/>
        <w:jc w:val="left"/>
        <w:rPr>
          <w:rFonts w:hint="default" w:ascii="Times New Roman" w:hAnsi="Times New Roman" w:eastAsia="仿宋" w:cs="Times New Roman"/>
          <w:sz w:val="30"/>
          <w:szCs w:val="30"/>
        </w:rPr>
      </w:pPr>
      <w:bookmarkStart w:id="14" w:name="bookmark31"/>
      <w:bookmarkEnd w:id="14"/>
      <w:bookmarkStart w:id="15" w:name="bookmark32"/>
      <w:r>
        <w:rPr>
          <w:rFonts w:hint="default" w:ascii="Times New Roman" w:hAnsi="Times New Roman" w:eastAsia="仿宋" w:cs="Times New Roman"/>
          <w:color w:val="000000"/>
          <w:sz w:val="30"/>
          <w:szCs w:val="30"/>
        </w:rPr>
        <w:t>（</w:t>
      </w:r>
      <w:bookmarkEnd w:id="15"/>
      <w:r>
        <w:rPr>
          <w:rFonts w:hint="default" w:ascii="Times New Roman" w:hAnsi="Times New Roman" w:eastAsia="仿宋" w:cs="Times New Roman"/>
          <w:color w:val="000000"/>
          <w:sz w:val="30"/>
          <w:szCs w:val="30"/>
          <w:lang w:val="en-US" w:eastAsia="zh-CN"/>
        </w:rPr>
        <w:t>六</w:t>
      </w:r>
      <w:r>
        <w:rPr>
          <w:rFonts w:hint="default" w:ascii="Times New Roman" w:hAnsi="Times New Roman" w:eastAsia="仿宋" w:cs="Times New Roman"/>
          <w:color w:val="000000"/>
          <w:sz w:val="30"/>
          <w:szCs w:val="30"/>
        </w:rPr>
        <w:t>）其他要求</w:t>
      </w:r>
    </w:p>
    <w:p w14:paraId="65844B9A">
      <w:pPr>
        <w:pStyle w:val="6"/>
        <w:tabs>
          <w:tab w:val="left" w:pos="1050"/>
        </w:tabs>
        <w:spacing w:after="200" w:line="567" w:lineRule="exact"/>
        <w:ind w:firstLine="600" w:firstLineChars="200"/>
        <w:jc w:val="left"/>
        <w:rPr>
          <w:rFonts w:hint="default" w:ascii="Times New Roman" w:hAnsi="Times New Roman" w:eastAsia="仿宋" w:cs="Times New Roman"/>
          <w:sz w:val="30"/>
          <w:szCs w:val="30"/>
        </w:rPr>
      </w:pPr>
      <w:bookmarkStart w:id="16" w:name="bookmark33"/>
      <w:bookmarkEnd w:id="16"/>
      <w:r>
        <w:rPr>
          <w:rFonts w:hint="default" w:ascii="Times New Roman" w:hAnsi="Times New Roman" w:eastAsia="仿宋" w:cs="Times New Roman"/>
          <w:color w:val="000000"/>
          <w:sz w:val="30"/>
          <w:szCs w:val="30"/>
          <w:lang w:val="en-US" w:eastAsia="zh-CN"/>
        </w:rPr>
        <w:t>1.</w:t>
      </w:r>
      <w:r>
        <w:rPr>
          <w:rFonts w:hint="default" w:ascii="Times New Roman" w:hAnsi="Times New Roman" w:eastAsia="仿宋" w:cs="Times New Roman"/>
          <w:color w:val="000000"/>
          <w:sz w:val="30"/>
          <w:szCs w:val="30"/>
        </w:rPr>
        <w:t>采购人有权对中标单位服务质量进行管理和监督，对检查发现的问题限期整改落实。</w:t>
      </w:r>
    </w:p>
    <w:p w14:paraId="2DD54F42">
      <w:pPr>
        <w:pStyle w:val="6"/>
        <w:tabs>
          <w:tab w:val="left" w:pos="1056"/>
        </w:tabs>
        <w:spacing w:line="394" w:lineRule="auto"/>
        <w:ind w:firstLine="600" w:firstLineChars="200"/>
        <w:jc w:val="left"/>
        <w:rPr>
          <w:rFonts w:hint="default" w:ascii="Times New Roman" w:hAnsi="Times New Roman" w:eastAsia="仿宋" w:cs="Times New Roman"/>
          <w:sz w:val="30"/>
          <w:szCs w:val="30"/>
        </w:rPr>
      </w:pPr>
      <w:bookmarkStart w:id="17" w:name="bookmark34"/>
      <w:bookmarkEnd w:id="17"/>
      <w:r>
        <w:rPr>
          <w:rFonts w:hint="default" w:ascii="Times New Roman" w:hAnsi="Times New Roman" w:eastAsia="仿宋" w:cs="Times New Roman"/>
          <w:color w:val="000000"/>
          <w:sz w:val="30"/>
          <w:szCs w:val="30"/>
          <w:lang w:val="en-US" w:eastAsia="zh-CN"/>
        </w:rPr>
        <w:t>2.</w:t>
      </w:r>
      <w:r>
        <w:rPr>
          <w:rFonts w:hint="default" w:ascii="Times New Roman" w:hAnsi="Times New Roman" w:eastAsia="仿宋" w:cs="Times New Roman"/>
          <w:color w:val="000000"/>
          <w:sz w:val="30"/>
          <w:szCs w:val="30"/>
        </w:rPr>
        <w:t>中标单位及服务人员不得向外泄露救助</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rPr>
        <w:t>内情况。</w:t>
      </w:r>
    </w:p>
    <w:p w14:paraId="4A8108EE">
      <w:pPr>
        <w:pStyle w:val="6"/>
        <w:spacing w:line="567" w:lineRule="exact"/>
        <w:ind w:firstLine="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六</w:t>
      </w:r>
      <w:r>
        <w:rPr>
          <w:rFonts w:hint="default" w:ascii="Times New Roman" w:hAnsi="Times New Roman" w:eastAsia="仿宋" w:cs="Times New Roman"/>
          <w:color w:val="000000"/>
          <w:sz w:val="30"/>
          <w:szCs w:val="30"/>
        </w:rPr>
        <w:t>、双方权利义务：</w:t>
      </w:r>
    </w:p>
    <w:p w14:paraId="5E53E449">
      <w:pPr>
        <w:pStyle w:val="6"/>
        <w:spacing w:after="100" w:line="567"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1.</w:t>
      </w:r>
      <w:r>
        <w:rPr>
          <w:rFonts w:hint="default" w:ascii="Times New Roman" w:hAnsi="Times New Roman" w:eastAsia="仿宋" w:cs="Times New Roman"/>
          <w:color w:val="000000"/>
          <w:sz w:val="30"/>
          <w:szCs w:val="30"/>
        </w:rPr>
        <w:t>中标单位应严格执行劳动法、劳动合同法及相关法规、规章，必须与聘请的员工签订书面劳动合同，负责支付工人工资、福利津贴（五险一金）、税费等所需的一切费用，采购人不再向中标单位支付任何费用。</w:t>
      </w:r>
    </w:p>
    <w:p w14:paraId="405BF03F">
      <w:pPr>
        <w:pStyle w:val="6"/>
        <w:tabs>
          <w:tab w:val="left" w:pos="1582"/>
        </w:tabs>
        <w:spacing w:line="59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2.</w:t>
      </w:r>
      <w:r>
        <w:rPr>
          <w:rFonts w:hint="default" w:ascii="Times New Roman" w:hAnsi="Times New Roman" w:eastAsia="仿宋" w:cs="Times New Roman"/>
          <w:color w:val="000000"/>
          <w:sz w:val="30"/>
          <w:szCs w:val="30"/>
        </w:rPr>
        <w:t>中标单位负责服务范围内的安全作业管理，严格按有关部门的要求，制定有关规章制度。</w:t>
      </w:r>
    </w:p>
    <w:p w14:paraId="57B33D2E">
      <w:pPr>
        <w:pStyle w:val="8"/>
        <w:tabs>
          <w:tab w:val="left" w:pos="1518"/>
          <w:tab w:val="right" w:pos="9685"/>
        </w:tabs>
        <w:spacing w:line="63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3.</w:t>
      </w:r>
      <w:r>
        <w:rPr>
          <w:rFonts w:hint="default" w:ascii="Times New Roman" w:hAnsi="Times New Roman" w:eastAsia="仿宋" w:cs="Times New Roman"/>
          <w:color w:val="000000"/>
          <w:sz w:val="30"/>
          <w:szCs w:val="30"/>
        </w:rPr>
        <w:t>在执行过程如遇未尽事宜，双方可协商解决。</w:t>
      </w:r>
    </w:p>
    <w:p w14:paraId="129A2ECF">
      <w:pPr>
        <w:pStyle w:val="6"/>
        <w:tabs>
          <w:tab w:val="left" w:pos="1518"/>
        </w:tabs>
        <w:spacing w:line="630" w:lineRule="exact"/>
        <w:ind w:firstLine="600" w:firstLineChars="200"/>
        <w:jc w:val="left"/>
        <w:rPr>
          <w:rFonts w:hint="default" w:ascii="Times New Roman" w:hAnsi="Times New Roman" w:eastAsia="仿宋" w:cs="Times New Roman"/>
          <w:color w:val="000000"/>
          <w:sz w:val="30"/>
          <w:szCs w:val="30"/>
        </w:rPr>
      </w:pPr>
      <w:r>
        <w:rPr>
          <w:rFonts w:hint="default" w:ascii="Times New Roman" w:hAnsi="Times New Roman" w:eastAsia="仿宋" w:cs="Times New Roman"/>
          <w:color w:val="000000"/>
          <w:sz w:val="30"/>
          <w:szCs w:val="30"/>
          <w:lang w:val="en-US" w:eastAsia="zh-CN"/>
        </w:rPr>
        <w:t>4.</w:t>
      </w:r>
      <w:r>
        <w:rPr>
          <w:rFonts w:hint="default" w:ascii="Times New Roman" w:hAnsi="Times New Roman" w:eastAsia="仿宋" w:cs="Times New Roman"/>
          <w:color w:val="000000"/>
          <w:sz w:val="30"/>
          <w:szCs w:val="30"/>
        </w:rPr>
        <w:t>其他具体权利义务以合同约定为准。本项目合同需经我</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rPr>
        <w:t>审核、双方签署后生效，中标单位不得以任何理由拒绝我</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rPr>
        <w:t>将本需求内容以明文形式列入合同内。</w:t>
      </w:r>
    </w:p>
    <w:p w14:paraId="131EBD12">
      <w:pPr>
        <w:ind w:firstLine="600" w:firstLineChars="20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lang w:eastAsia="zh-CN"/>
        </w:rPr>
        <w:t>在施工期间，乙方施工人员需遵守甲方的规章制度。乙方需在甲方停止工作之后，方可进入施工现场。施工结束后，乙方负责清理施工场地的环境卫生，</w:t>
      </w:r>
      <w:r>
        <w:rPr>
          <w:rFonts w:hint="default" w:ascii="Times New Roman" w:hAnsi="Times New Roman" w:eastAsia="仿宋" w:cs="Times New Roman"/>
          <w:sz w:val="30"/>
          <w:szCs w:val="30"/>
          <w:lang w:val="en-US" w:eastAsia="zh-CN"/>
        </w:rPr>
        <w:t xml:space="preserve">并将清理出的排污油泥运离现场。 </w:t>
      </w:r>
    </w:p>
    <w:p w14:paraId="3E9E466F">
      <w:pPr>
        <w:ind w:firstLine="600" w:firstLineChars="200"/>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val="en-US" w:eastAsia="zh-CN"/>
        </w:rPr>
        <w:t>6.</w:t>
      </w:r>
      <w:r>
        <w:rPr>
          <w:rFonts w:hint="default" w:ascii="Times New Roman" w:hAnsi="Times New Roman" w:eastAsia="仿宋" w:cs="Times New Roman"/>
          <w:sz w:val="30"/>
          <w:szCs w:val="30"/>
          <w:lang w:eastAsia="zh-CN"/>
        </w:rPr>
        <w:t>清洗施工期间，甲方提供施工所需的水电、照明、热水、梯子、停车位等相关配合。乙方需做好一切安全措施后才可操作，</w:t>
      </w:r>
      <w:r>
        <w:rPr>
          <w:rFonts w:hint="default" w:ascii="Times New Roman" w:hAnsi="Times New Roman" w:eastAsia="仿宋" w:cs="Times New Roman"/>
          <w:sz w:val="30"/>
          <w:szCs w:val="30"/>
          <w:lang w:val="en-US" w:eastAsia="zh-CN"/>
        </w:rPr>
        <w:t>施工人员出现的一切工伤安全事故由乙方负责，甲方不承担任何责任。</w:t>
      </w:r>
    </w:p>
    <w:p w14:paraId="5018A710">
      <w:pPr>
        <w:ind w:firstLine="600" w:firstLineChars="200"/>
        <w:rPr>
          <w:rFonts w:hint="default" w:ascii="Times New Roman" w:hAnsi="Times New Roman" w:eastAsia="仿宋" w:cs="Times New Roman"/>
          <w:color w:val="000000"/>
          <w:sz w:val="30"/>
          <w:szCs w:val="30"/>
        </w:rPr>
      </w:pPr>
      <w:r>
        <w:rPr>
          <w:rFonts w:hint="default" w:ascii="Times New Roman" w:hAnsi="Times New Roman" w:eastAsia="仿宋" w:cs="Times New Roman"/>
          <w:sz w:val="30"/>
          <w:szCs w:val="30"/>
          <w:lang w:val="en-US" w:eastAsia="zh-CN"/>
        </w:rPr>
        <w:t xml:space="preserve">7.清洗全过程需甲方派人到现场勘察并给予指示，如有问题应及时指出，乙方需及时处理。 </w:t>
      </w:r>
    </w:p>
    <w:p w14:paraId="17070A88">
      <w:pPr>
        <w:pStyle w:val="6"/>
        <w:tabs>
          <w:tab w:val="left" w:pos="1274"/>
        </w:tabs>
        <w:spacing w:line="569" w:lineRule="exact"/>
        <w:ind w:firstLine="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七</w:t>
      </w:r>
      <w:r>
        <w:rPr>
          <w:rFonts w:hint="default" w:ascii="Times New Roman" w:hAnsi="Times New Roman" w:eastAsia="仿宋" w:cs="Times New Roman"/>
          <w:color w:val="000000"/>
          <w:sz w:val="30"/>
          <w:szCs w:val="30"/>
        </w:rPr>
        <w:t>、违约责任：</w:t>
      </w:r>
    </w:p>
    <w:p w14:paraId="1E846FE4">
      <w:pPr>
        <w:pStyle w:val="6"/>
        <w:spacing w:line="569" w:lineRule="exact"/>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以下情形将视为中标单位违约，我</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rPr>
        <w:t>将追究中标人相关法律责任：</w:t>
      </w:r>
    </w:p>
    <w:p w14:paraId="3E25CAC4">
      <w:pPr>
        <w:pStyle w:val="6"/>
        <w:numPr>
          <w:ilvl w:val="0"/>
          <w:numId w:val="3"/>
        </w:numPr>
        <w:tabs>
          <w:tab w:val="left" w:pos="1595"/>
        </w:tabs>
        <w:spacing w:line="569" w:lineRule="exact"/>
        <w:ind w:left="425" w:leftChars="0" w:hanging="425" w:firstLineChars="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中标单位在检查中多次达不到整体标准要求，或造成重大社会影响的；</w:t>
      </w:r>
    </w:p>
    <w:p w14:paraId="181446EA">
      <w:pPr>
        <w:pStyle w:val="6"/>
        <w:numPr>
          <w:ilvl w:val="0"/>
          <w:numId w:val="3"/>
        </w:numPr>
        <w:tabs>
          <w:tab w:val="left" w:pos="1598"/>
        </w:tabs>
        <w:spacing w:line="569" w:lineRule="exact"/>
        <w:ind w:left="425" w:leftChars="0" w:hanging="425" w:firstLineChars="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出现挂靠或擅自将合同转包、分包给第三者的；</w:t>
      </w:r>
    </w:p>
    <w:p w14:paraId="28A14991">
      <w:pPr>
        <w:pStyle w:val="6"/>
        <w:numPr>
          <w:ilvl w:val="0"/>
          <w:numId w:val="3"/>
        </w:numPr>
        <w:tabs>
          <w:tab w:val="left" w:pos="1595"/>
        </w:tabs>
        <w:spacing w:line="569" w:lineRule="exact"/>
        <w:ind w:left="425" w:leftChars="0" w:hanging="425" w:firstLineChars="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因管理不善造成恶劣影响的、拖欠工人工资及发生重大安全作业事故和重大群体性事件等现象的；</w:t>
      </w:r>
    </w:p>
    <w:p w14:paraId="1527A341">
      <w:pPr>
        <w:pStyle w:val="6"/>
        <w:numPr>
          <w:ilvl w:val="0"/>
          <w:numId w:val="3"/>
        </w:numPr>
        <w:tabs>
          <w:tab w:val="left" w:pos="1595"/>
        </w:tabs>
        <w:spacing w:line="569" w:lineRule="exact"/>
        <w:ind w:left="425" w:leftChars="0" w:hanging="425" w:firstLineChars="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违反法律法规有关规定，不能继续履行责任的。</w:t>
      </w:r>
    </w:p>
    <w:p w14:paraId="7B7F3960">
      <w:pPr>
        <w:pStyle w:val="6"/>
        <w:numPr>
          <w:ilvl w:val="0"/>
          <w:numId w:val="3"/>
        </w:numPr>
        <w:tabs>
          <w:tab w:val="left" w:pos="1598"/>
        </w:tabs>
        <w:spacing w:line="569" w:lineRule="exact"/>
        <w:ind w:left="425" w:leftChars="0" w:hanging="425" w:firstLineChars="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未按招标文件要求配置设备人员、车辆、设备的。</w:t>
      </w:r>
    </w:p>
    <w:p w14:paraId="60252D57">
      <w:pPr>
        <w:pStyle w:val="6"/>
        <w:numPr>
          <w:ilvl w:val="0"/>
          <w:numId w:val="3"/>
        </w:numPr>
        <w:tabs>
          <w:tab w:val="left" w:pos="1598"/>
        </w:tabs>
        <w:spacing w:line="569" w:lineRule="exact"/>
        <w:ind w:left="425" w:leftChars="0" w:hanging="425" w:firstLineChars="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服务期未满的情况下，中标单位擅自停止服务的。</w:t>
      </w:r>
    </w:p>
    <w:p w14:paraId="1C172B6B">
      <w:pPr>
        <w:pStyle w:val="6"/>
        <w:numPr>
          <w:ilvl w:val="0"/>
          <w:numId w:val="3"/>
        </w:numPr>
        <w:tabs>
          <w:tab w:val="left" w:pos="1595"/>
        </w:tabs>
        <w:spacing w:line="569" w:lineRule="exact"/>
        <w:ind w:left="425" w:leftChars="0" w:hanging="425" w:firstLineChars="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中标单位管理不到位，人员责任心不强，工作疏忽大意，造成采购人财物重大损失的，或者违反合同其他约定的。</w:t>
      </w:r>
    </w:p>
    <w:p w14:paraId="5AB99D2E">
      <w:pPr>
        <w:pStyle w:val="6"/>
        <w:numPr>
          <w:ilvl w:val="0"/>
          <w:numId w:val="3"/>
        </w:numPr>
        <w:tabs>
          <w:tab w:val="left" w:pos="1595"/>
        </w:tabs>
        <w:spacing w:line="569" w:lineRule="exact"/>
        <w:ind w:left="425" w:leftChars="0" w:hanging="425" w:firstLineChars="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其他违约责任以合同约定为准。本项目合同需经我</w:t>
      </w:r>
      <w:r>
        <w:rPr>
          <w:rFonts w:hint="default" w:ascii="Times New Roman" w:hAnsi="Times New Roman" w:eastAsia="仿宋" w:cs="Times New Roman"/>
          <w:color w:val="000000"/>
          <w:sz w:val="30"/>
          <w:szCs w:val="30"/>
          <w:lang w:eastAsia="zh-CN"/>
        </w:rPr>
        <w:t>院</w:t>
      </w:r>
      <w:r>
        <w:rPr>
          <w:rFonts w:hint="default" w:ascii="Times New Roman" w:hAnsi="Times New Roman" w:eastAsia="仿宋" w:cs="Times New Roman"/>
          <w:color w:val="000000"/>
          <w:sz w:val="30"/>
          <w:szCs w:val="30"/>
        </w:rPr>
        <w:t>审核、双方签署后生效。</w:t>
      </w:r>
    </w:p>
    <w:p w14:paraId="43B3F40B">
      <w:pPr>
        <w:pStyle w:val="6"/>
        <w:tabs>
          <w:tab w:val="left" w:pos="1274"/>
        </w:tabs>
        <w:spacing w:line="569" w:lineRule="exact"/>
        <w:ind w:firstLine="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lang w:val="en-US" w:eastAsia="zh-CN"/>
        </w:rPr>
        <w:t>八</w:t>
      </w:r>
      <w:r>
        <w:rPr>
          <w:rFonts w:hint="default" w:ascii="Times New Roman" w:hAnsi="Times New Roman" w:eastAsia="仿宋" w:cs="Times New Roman"/>
          <w:color w:val="000000"/>
          <w:sz w:val="30"/>
          <w:szCs w:val="30"/>
          <w:lang w:eastAsia="zh-CN"/>
        </w:rPr>
        <w:t>、</w:t>
      </w:r>
      <w:r>
        <w:rPr>
          <w:rFonts w:hint="eastAsia" w:ascii="Times New Roman" w:hAnsi="Times New Roman" w:eastAsia="仿宋" w:cs="Times New Roman"/>
          <w:color w:val="000000"/>
          <w:sz w:val="30"/>
          <w:szCs w:val="30"/>
          <w:lang w:val="en-US" w:eastAsia="zh-CN"/>
        </w:rPr>
        <w:t>报价</w:t>
      </w:r>
      <w:r>
        <w:rPr>
          <w:rFonts w:hint="default" w:ascii="Times New Roman" w:hAnsi="Times New Roman" w:eastAsia="仿宋" w:cs="Times New Roman"/>
          <w:color w:val="000000"/>
          <w:sz w:val="30"/>
          <w:szCs w:val="30"/>
        </w:rPr>
        <w:t>方法</w:t>
      </w:r>
    </w:p>
    <w:p w14:paraId="58688F9B">
      <w:pPr>
        <w:pStyle w:val="6"/>
        <w:spacing w:after="120" w:line="569" w:lineRule="exact"/>
        <w:ind w:firstLine="0"/>
        <w:jc w:val="left"/>
        <w:rPr>
          <w:rFonts w:hint="default" w:ascii="Times New Roman" w:hAnsi="Times New Roman" w:eastAsia="仿宋" w:cs="Times New Roman"/>
          <w:sz w:val="30"/>
          <w:szCs w:val="30"/>
        </w:rPr>
      </w:pPr>
      <w:bookmarkStart w:id="18" w:name="bookmark55"/>
      <w:r>
        <w:rPr>
          <w:rFonts w:hint="default" w:ascii="Times New Roman" w:hAnsi="Times New Roman" w:eastAsia="仿宋" w:cs="Times New Roman"/>
          <w:color w:val="000000"/>
          <w:sz w:val="30"/>
          <w:szCs w:val="30"/>
        </w:rPr>
        <w:t>（</w:t>
      </w:r>
      <w:bookmarkEnd w:id="18"/>
      <w:r>
        <w:rPr>
          <w:rFonts w:hint="default" w:ascii="Times New Roman" w:hAnsi="Times New Roman" w:eastAsia="仿宋" w:cs="Times New Roman"/>
          <w:color w:val="000000"/>
          <w:sz w:val="30"/>
          <w:szCs w:val="30"/>
        </w:rPr>
        <w:t>一）提供资料</w:t>
      </w:r>
    </w:p>
    <w:p w14:paraId="0B92E1D8">
      <w:pPr>
        <w:pStyle w:val="6"/>
        <w:tabs>
          <w:tab w:val="left" w:pos="1612"/>
        </w:tabs>
        <w:spacing w:line="562" w:lineRule="exact"/>
        <w:ind w:firstLine="0"/>
        <w:jc w:val="left"/>
        <w:rPr>
          <w:rFonts w:hint="default" w:ascii="Times New Roman" w:hAnsi="Times New Roman" w:eastAsia="仿宋" w:cs="Times New Roman"/>
          <w:color w:val="000000"/>
          <w:sz w:val="30"/>
          <w:szCs w:val="30"/>
          <w:lang w:val="en-US" w:eastAsia="zh-CN"/>
        </w:rPr>
      </w:pPr>
      <w:bookmarkStart w:id="19" w:name="bookmark56"/>
      <w:bookmarkEnd w:id="19"/>
      <w:bookmarkStart w:id="20" w:name="bookmark61"/>
      <w:r>
        <w:rPr>
          <w:rFonts w:hint="default" w:ascii="Times New Roman" w:hAnsi="Times New Roman" w:eastAsia="仿宋" w:cs="Times New Roman"/>
          <w:color w:val="000000"/>
          <w:sz w:val="30"/>
          <w:szCs w:val="30"/>
          <w:lang w:val="en-US" w:eastAsia="zh-CN"/>
        </w:rPr>
        <w:t>1．营业执照副本、税务登记证副本、组织机构代码证，或新颁发“三证合一”营业执照（复印件加盖公司公章）；</w:t>
      </w:r>
    </w:p>
    <w:p w14:paraId="097BCCA9">
      <w:pPr>
        <w:pStyle w:val="6"/>
        <w:tabs>
          <w:tab w:val="left" w:pos="1612"/>
        </w:tabs>
        <w:spacing w:line="562" w:lineRule="exact"/>
        <w:ind w:firstLine="0"/>
        <w:jc w:val="left"/>
        <w:rPr>
          <w:rFonts w:hint="default" w:ascii="Times New Roman" w:hAnsi="Times New Roman" w:eastAsia="仿宋" w:cs="Times New Roman"/>
          <w:color w:val="000000"/>
          <w:sz w:val="30"/>
          <w:szCs w:val="30"/>
          <w:lang w:val="en-US" w:eastAsia="zh-CN"/>
        </w:rPr>
      </w:pPr>
      <w:r>
        <w:rPr>
          <w:rFonts w:hint="default" w:ascii="Times New Roman" w:hAnsi="Times New Roman" w:eastAsia="仿宋" w:cs="Times New Roman"/>
          <w:color w:val="000000"/>
          <w:sz w:val="30"/>
          <w:szCs w:val="30"/>
          <w:lang w:val="en-US" w:eastAsia="zh-CN"/>
        </w:rPr>
        <w:t>2．本项目经营资质证明（复印件加盖公司公章）；</w:t>
      </w:r>
    </w:p>
    <w:p w14:paraId="6EF63566">
      <w:pPr>
        <w:pStyle w:val="6"/>
        <w:tabs>
          <w:tab w:val="left" w:pos="1612"/>
        </w:tabs>
        <w:spacing w:line="562" w:lineRule="exact"/>
        <w:ind w:firstLine="0"/>
        <w:jc w:val="left"/>
        <w:rPr>
          <w:rFonts w:hint="default" w:ascii="Times New Roman" w:hAnsi="Times New Roman" w:eastAsia="仿宋" w:cs="Times New Roman"/>
          <w:color w:val="000000"/>
          <w:sz w:val="30"/>
          <w:szCs w:val="30"/>
          <w:lang w:val="en-US" w:eastAsia="zh-CN"/>
        </w:rPr>
      </w:pPr>
      <w:r>
        <w:rPr>
          <w:rFonts w:hint="default" w:ascii="Times New Roman" w:hAnsi="Times New Roman" w:eastAsia="仿宋" w:cs="Times New Roman"/>
          <w:color w:val="000000"/>
          <w:sz w:val="30"/>
          <w:szCs w:val="30"/>
          <w:lang w:val="en-US" w:eastAsia="zh-CN"/>
        </w:rPr>
        <w:t>3．过往类似业绩证明材料（需附合同或中标通知书等证明材料，复印件加盖公司公章，如投标人无相关业绩证明可不提供）。</w:t>
      </w:r>
    </w:p>
    <w:p w14:paraId="3AA8BD4A">
      <w:pPr>
        <w:pStyle w:val="6"/>
        <w:tabs>
          <w:tab w:val="left" w:pos="1612"/>
        </w:tabs>
        <w:spacing w:line="562" w:lineRule="exact"/>
        <w:ind w:firstLine="0"/>
        <w:jc w:val="left"/>
        <w:rPr>
          <w:rFonts w:hint="default" w:ascii="Times New Roman" w:hAnsi="Times New Roman" w:eastAsia="仿宋" w:cs="Times New Roman"/>
          <w:color w:val="000000"/>
          <w:sz w:val="30"/>
          <w:szCs w:val="30"/>
          <w:lang w:val="en-US" w:eastAsia="zh-CN"/>
        </w:rPr>
      </w:pPr>
      <w:r>
        <w:rPr>
          <w:rFonts w:hint="default" w:ascii="Times New Roman" w:hAnsi="Times New Roman" w:eastAsia="仿宋" w:cs="Times New Roman"/>
          <w:color w:val="000000"/>
          <w:sz w:val="30"/>
          <w:szCs w:val="30"/>
          <w:lang w:val="en-US" w:eastAsia="zh-CN"/>
        </w:rPr>
        <w:t>4．服务方案及报价：按附件格式的报价（投标单位需按采购方需求制定相关方案及报价，需加盖公司公章）；</w:t>
      </w:r>
    </w:p>
    <w:p w14:paraId="259C2A53">
      <w:pPr>
        <w:pStyle w:val="6"/>
        <w:tabs>
          <w:tab w:val="left" w:pos="1612"/>
        </w:tabs>
        <w:spacing w:line="562" w:lineRule="exact"/>
        <w:ind w:firstLine="0"/>
        <w:jc w:val="left"/>
        <w:rPr>
          <w:rFonts w:hint="default" w:ascii="Times New Roman" w:hAnsi="Times New Roman" w:eastAsia="仿宋" w:cs="Times New Roman"/>
          <w:color w:val="000000"/>
          <w:sz w:val="30"/>
          <w:szCs w:val="30"/>
          <w:lang w:val="en-US" w:eastAsia="zh-CN"/>
        </w:rPr>
      </w:pPr>
      <w:r>
        <w:rPr>
          <w:rFonts w:hint="default" w:ascii="Times New Roman" w:hAnsi="Times New Roman" w:eastAsia="仿宋" w:cs="Times New Roman"/>
          <w:color w:val="000000"/>
          <w:sz w:val="30"/>
          <w:szCs w:val="30"/>
          <w:lang w:val="en-US" w:eastAsia="zh-CN"/>
        </w:rPr>
        <w:t>5．法定代表人证明书及法定代表人授权委托书原件（若投标授权代表为法人，则只需提供法定代表人证明书及法人身份证复印件）；</w:t>
      </w:r>
    </w:p>
    <w:p w14:paraId="366D30B7">
      <w:pPr>
        <w:pStyle w:val="6"/>
        <w:tabs>
          <w:tab w:val="left" w:pos="1612"/>
        </w:tabs>
        <w:spacing w:line="562" w:lineRule="exact"/>
        <w:ind w:firstLine="0"/>
        <w:jc w:val="left"/>
        <w:rPr>
          <w:rFonts w:hint="default" w:ascii="Times New Roman" w:hAnsi="Times New Roman" w:eastAsia="仿宋" w:cs="Times New Roman"/>
          <w:color w:val="000000"/>
          <w:sz w:val="30"/>
          <w:szCs w:val="30"/>
          <w:lang w:val="en-US" w:eastAsia="zh-CN"/>
        </w:rPr>
      </w:pPr>
      <w:r>
        <w:rPr>
          <w:rFonts w:hint="default" w:ascii="Times New Roman" w:hAnsi="Times New Roman" w:eastAsia="仿宋" w:cs="Times New Roman"/>
          <w:color w:val="000000"/>
          <w:sz w:val="30"/>
          <w:szCs w:val="30"/>
          <w:lang w:val="en-US" w:eastAsia="zh-CN"/>
        </w:rPr>
        <w:t>6．法定代表人及供应商授权代表身份证复印件（若投标授权代表为法人，则只需提供法定代表人身份证复印件）；</w:t>
      </w:r>
    </w:p>
    <w:p w14:paraId="795DDA4A">
      <w:pPr>
        <w:pStyle w:val="6"/>
        <w:tabs>
          <w:tab w:val="left" w:pos="1612"/>
        </w:tabs>
        <w:spacing w:line="562" w:lineRule="exact"/>
        <w:ind w:firstLine="0"/>
        <w:jc w:val="left"/>
        <w:rPr>
          <w:rFonts w:hint="default" w:ascii="Times New Roman" w:hAnsi="Times New Roman" w:eastAsia="仿宋" w:cs="Times New Roman"/>
          <w:color w:val="000000"/>
          <w:sz w:val="30"/>
          <w:szCs w:val="30"/>
          <w:lang w:val="en-US" w:eastAsia="zh-CN"/>
        </w:rPr>
      </w:pPr>
      <w:r>
        <w:rPr>
          <w:rFonts w:hint="default" w:ascii="Times New Roman" w:hAnsi="Times New Roman" w:eastAsia="仿宋" w:cs="Times New Roman"/>
          <w:color w:val="000000"/>
          <w:sz w:val="30"/>
          <w:szCs w:val="30"/>
          <w:lang w:val="en-US" w:eastAsia="zh-CN"/>
        </w:rPr>
        <w:t>7．报价单位地址、电话、联系人。</w:t>
      </w:r>
    </w:p>
    <w:p w14:paraId="36164CC3">
      <w:pPr>
        <w:pStyle w:val="6"/>
        <w:tabs>
          <w:tab w:val="left" w:pos="1612"/>
        </w:tabs>
        <w:spacing w:line="562" w:lineRule="exact"/>
        <w:ind w:firstLine="0"/>
        <w:jc w:val="left"/>
        <w:rPr>
          <w:rFonts w:hint="default" w:ascii="Times New Roman" w:hAnsi="Times New Roman" w:eastAsia="仿宋" w:cs="Times New Roman"/>
          <w:sz w:val="30"/>
          <w:szCs w:val="30"/>
        </w:rPr>
      </w:pPr>
      <w:r>
        <w:rPr>
          <w:rFonts w:hint="default" w:ascii="Times New Roman" w:hAnsi="Times New Roman" w:eastAsia="仿宋" w:cs="Times New Roman"/>
          <w:color w:val="000000"/>
          <w:sz w:val="30"/>
          <w:szCs w:val="30"/>
        </w:rPr>
        <w:t>（</w:t>
      </w:r>
      <w:bookmarkEnd w:id="20"/>
      <w:r>
        <w:rPr>
          <w:rFonts w:hint="default" w:ascii="Times New Roman" w:hAnsi="Times New Roman" w:eastAsia="仿宋" w:cs="Times New Roman"/>
          <w:color w:val="000000"/>
          <w:sz w:val="30"/>
          <w:szCs w:val="30"/>
        </w:rPr>
        <w:t>二</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z w:val="30"/>
          <w:szCs w:val="30"/>
        </w:rPr>
        <w:t>投标要求</w:t>
      </w:r>
    </w:p>
    <w:p w14:paraId="5238252A">
      <w:pPr>
        <w:pStyle w:val="6"/>
        <w:tabs>
          <w:tab w:val="left" w:pos="1612"/>
        </w:tabs>
        <w:spacing w:line="562" w:lineRule="exact"/>
        <w:ind w:firstLine="600" w:firstLineChars="200"/>
        <w:jc w:val="left"/>
        <w:rPr>
          <w:rFonts w:hint="default" w:ascii="Times New Roman" w:hAnsi="Times New Roman" w:eastAsia="仿宋" w:cs="Times New Roman"/>
          <w:color w:val="000000"/>
          <w:sz w:val="30"/>
          <w:szCs w:val="30"/>
          <w:lang w:eastAsia="zh-CN"/>
        </w:rPr>
      </w:pPr>
      <w:r>
        <w:rPr>
          <w:rFonts w:hint="default" w:ascii="Times New Roman" w:hAnsi="Times New Roman" w:eastAsia="仿宋" w:cs="Times New Roman"/>
          <w:color w:val="000000"/>
          <w:sz w:val="30"/>
          <w:szCs w:val="30"/>
        </w:rPr>
        <w:t>上述报价文件（加盖公章）装订成一册并装袋密封，封口加盖投标单位印章, 报价文件正本一份，副本二份（交至广州市荔湾区多宝路63号行政楼4楼总务科。（不接受快递及闪送</w:t>
      </w:r>
      <w:r>
        <w:rPr>
          <w:rFonts w:hint="default" w:ascii="Times New Roman" w:hAnsi="Times New Roman" w:eastAsia="仿宋" w:cs="Times New Roman"/>
          <w:color w:val="000000"/>
          <w:sz w:val="30"/>
          <w:szCs w:val="30"/>
          <w:lang w:eastAsia="zh-CN"/>
        </w:rPr>
        <w:t>）</w:t>
      </w:r>
    </w:p>
    <w:p w14:paraId="3576F1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333333"/>
          <w:kern w:val="0"/>
          <w:sz w:val="30"/>
          <w:szCs w:val="30"/>
          <w:lang w:val="en-US" w:eastAsia="zh-CN"/>
        </w:rPr>
      </w:pPr>
    </w:p>
    <w:p w14:paraId="46DB5D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333333"/>
          <w:kern w:val="0"/>
          <w:sz w:val="30"/>
          <w:szCs w:val="30"/>
          <w:lang w:val="en-US" w:eastAsia="zh-CN"/>
        </w:rPr>
      </w:pPr>
      <w:r>
        <w:rPr>
          <w:rFonts w:hint="default" w:ascii="Times New Roman" w:hAnsi="Times New Roman" w:eastAsia="仿宋" w:cs="Times New Roman"/>
          <w:color w:val="333333"/>
          <w:kern w:val="0"/>
          <w:sz w:val="30"/>
          <w:szCs w:val="30"/>
          <w:lang w:val="en-US" w:eastAsia="zh-CN"/>
        </w:rPr>
        <w:t>附件：</w:t>
      </w:r>
    </w:p>
    <w:p w14:paraId="1BF60B3C">
      <w:pPr>
        <w:spacing w:line="360" w:lineRule="auto"/>
        <w:jc w:val="center"/>
        <w:rPr>
          <w:rFonts w:hint="default" w:ascii="Times New Roman" w:hAnsi="Times New Roman" w:eastAsia="仿宋" w:cs="Times New Roman"/>
          <w:b/>
          <w:color w:val="auto"/>
          <w:sz w:val="30"/>
          <w:szCs w:val="30"/>
        </w:rPr>
      </w:pPr>
      <w:r>
        <w:rPr>
          <w:rFonts w:hint="default" w:ascii="Times New Roman" w:hAnsi="Times New Roman" w:eastAsia="仿宋" w:cs="Times New Roman"/>
          <w:b/>
          <w:color w:val="auto"/>
          <w:sz w:val="30"/>
          <w:szCs w:val="30"/>
          <w:lang w:val="en-US" w:eastAsia="zh-CN"/>
        </w:rPr>
        <w:t>表1：</w:t>
      </w:r>
      <w:r>
        <w:rPr>
          <w:rFonts w:hint="default" w:ascii="Times New Roman" w:hAnsi="Times New Roman" w:eastAsia="仿宋" w:cs="Times New Roman"/>
          <w:b/>
          <w:color w:val="auto"/>
          <w:sz w:val="30"/>
          <w:szCs w:val="30"/>
        </w:rPr>
        <w:t>服务费下浮率报价表</w:t>
      </w:r>
    </w:p>
    <w:p w14:paraId="09F63B1C">
      <w:pPr>
        <w:spacing w:line="360" w:lineRule="auto"/>
        <w:jc w:val="left"/>
        <w:rPr>
          <w:rFonts w:hint="default" w:ascii="Times New Roman" w:hAnsi="Times New Roman" w:eastAsia="仿宋" w:cs="Times New Roman"/>
          <w:b/>
          <w:color w:val="auto"/>
          <w:sz w:val="30"/>
          <w:szCs w:val="30"/>
        </w:rPr>
      </w:pPr>
      <w:r>
        <w:rPr>
          <w:rFonts w:hint="default" w:ascii="Times New Roman" w:hAnsi="Times New Roman" w:eastAsia="仿宋" w:cs="Times New Roman"/>
          <w:b/>
          <w:color w:val="auto"/>
          <w:sz w:val="30"/>
          <w:szCs w:val="30"/>
        </w:rPr>
        <w:t>项目名称：</w:t>
      </w:r>
    </w:p>
    <w:p w14:paraId="3859620A">
      <w:pPr>
        <w:spacing w:line="360" w:lineRule="auto"/>
        <w:jc w:val="left"/>
        <w:rPr>
          <w:rFonts w:hint="default" w:ascii="Times New Roman" w:hAnsi="Times New Roman" w:eastAsia="仿宋" w:cs="Times New Roman"/>
          <w:b/>
          <w:color w:val="auto"/>
          <w:sz w:val="30"/>
          <w:szCs w:val="30"/>
        </w:rPr>
      </w:pPr>
      <w:r>
        <w:rPr>
          <w:rFonts w:hint="default" w:ascii="Times New Roman" w:hAnsi="Times New Roman" w:eastAsia="仿宋" w:cs="Times New Roman"/>
          <w:b/>
          <w:color w:val="auto"/>
          <w:sz w:val="30"/>
          <w:szCs w:val="30"/>
        </w:rPr>
        <w:t>投标人名称：</w:t>
      </w:r>
      <w:bookmarkStart w:id="21" w:name="_GoBack"/>
      <w:bookmarkEnd w:id="21"/>
    </w:p>
    <w:tbl>
      <w:tblPr>
        <w:tblStyle w:val="3"/>
        <w:tblW w:w="804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5"/>
        <w:gridCol w:w="5536"/>
      </w:tblGrid>
      <w:tr w14:paraId="1C47B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505" w:type="dxa"/>
            <w:tcBorders>
              <w:top w:val="single" w:color="auto" w:sz="4" w:space="0"/>
              <w:left w:val="single" w:color="auto" w:sz="4" w:space="0"/>
              <w:bottom w:val="single" w:color="auto" w:sz="4" w:space="0"/>
              <w:right w:val="single" w:color="auto" w:sz="4" w:space="0"/>
            </w:tcBorders>
            <w:vAlign w:val="center"/>
          </w:tcPr>
          <w:p w14:paraId="293F5ED9">
            <w:pPr>
              <w:spacing w:line="360" w:lineRule="auto"/>
              <w:jc w:val="center"/>
              <w:rPr>
                <w:rFonts w:hint="default" w:ascii="Times New Roman" w:hAnsi="Times New Roman" w:eastAsia="仿宋" w:cs="Times New Roman"/>
                <w:color w:val="auto"/>
                <w:sz w:val="30"/>
                <w:szCs w:val="30"/>
              </w:rPr>
            </w:pPr>
            <w:r>
              <w:rPr>
                <w:rStyle w:val="9"/>
                <w:rFonts w:hint="default" w:ascii="Times New Roman" w:hAnsi="Times New Roman" w:eastAsia="仿宋" w:cs="Times New Roman"/>
                <w:b/>
                <w:bCs/>
                <w:color w:val="auto"/>
                <w:sz w:val="30"/>
                <w:szCs w:val="30"/>
              </w:rPr>
              <w:t>报价下浮率（%）</w:t>
            </w:r>
          </w:p>
        </w:tc>
        <w:tc>
          <w:tcPr>
            <w:tcW w:w="5536" w:type="dxa"/>
            <w:tcBorders>
              <w:top w:val="single" w:color="auto" w:sz="4" w:space="0"/>
              <w:left w:val="single" w:color="auto" w:sz="4" w:space="0"/>
              <w:bottom w:val="single" w:color="auto" w:sz="4" w:space="0"/>
              <w:right w:val="single" w:color="auto" w:sz="4" w:space="0"/>
            </w:tcBorders>
            <w:vAlign w:val="center"/>
          </w:tcPr>
          <w:p w14:paraId="182D91D7">
            <w:pPr>
              <w:spacing w:line="360" w:lineRule="auto"/>
              <w:jc w:val="center"/>
              <w:rPr>
                <w:rFonts w:hint="default" w:ascii="Times New Roman" w:hAnsi="Times New Roman" w:eastAsia="仿宋" w:cs="Times New Roman"/>
                <w:color w:val="auto"/>
                <w:sz w:val="30"/>
                <w:szCs w:val="30"/>
              </w:rPr>
            </w:pPr>
          </w:p>
        </w:tc>
      </w:tr>
    </w:tbl>
    <w:p w14:paraId="777C1F59">
      <w:pPr>
        <w:spacing w:line="360" w:lineRule="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注：1.请服务内容及最高限价内的单次最高限价按统一下浮率进行报价。</w:t>
      </w:r>
    </w:p>
    <w:p w14:paraId="0FAA0799">
      <w:pPr>
        <w:spacing w:line="360" w:lineRule="auto"/>
        <w:ind w:firstLine="600" w:firstLineChars="200"/>
        <w:rPr>
          <w:rFonts w:hint="default" w:ascii="Times New Roman" w:hAnsi="Times New Roman" w:eastAsia="仿宋" w:cs="Times New Roman"/>
          <w:color w:val="333333"/>
          <w:kern w:val="0"/>
          <w:sz w:val="30"/>
          <w:szCs w:val="30"/>
          <w:lang w:val="en-US" w:eastAsia="zh-CN"/>
        </w:rPr>
      </w:pPr>
      <w:r>
        <w:rPr>
          <w:rFonts w:hint="default" w:ascii="Times New Roman" w:hAnsi="Times New Roman" w:eastAsia="仿宋" w:cs="Times New Roman"/>
          <w:color w:val="auto"/>
          <w:sz w:val="30"/>
          <w:szCs w:val="30"/>
        </w:rPr>
        <w:t>2.下浮率必须为固定报价(例如提供八折优惠，投标下浮率写为20.00％)，不接受区间报价（例如15.00％～20.00％），保留小数点后两位数，四舍五入。</w:t>
      </w:r>
    </w:p>
    <w:p w14:paraId="3357C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color w:val="333333"/>
          <w:kern w:val="0"/>
          <w:sz w:val="30"/>
          <w:szCs w:val="30"/>
          <w:lang w:val="en-US" w:eastAsia="zh-CN"/>
        </w:rPr>
        <w:t>表2：投标报价明细</w:t>
      </w:r>
      <w:r>
        <w:rPr>
          <w:rFonts w:hint="default" w:ascii="Times New Roman" w:hAnsi="Times New Roman" w:eastAsia="仿宋" w:cs="Times New Roman"/>
          <w:b/>
          <w:bCs/>
          <w:color w:val="333333"/>
          <w:kern w:val="0"/>
          <w:sz w:val="30"/>
          <w:szCs w:val="30"/>
        </w:rPr>
        <w:t>表</w:t>
      </w:r>
    </w:p>
    <w:tbl>
      <w:tblPr>
        <w:tblStyle w:val="4"/>
        <w:tblW w:w="85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9"/>
        <w:gridCol w:w="3555"/>
        <w:gridCol w:w="630"/>
        <w:gridCol w:w="660"/>
        <w:gridCol w:w="1545"/>
        <w:gridCol w:w="1521"/>
      </w:tblGrid>
      <w:tr w14:paraId="344BC7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609" w:type="dxa"/>
            <w:vAlign w:val="center"/>
          </w:tcPr>
          <w:p w14:paraId="66C8C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序号</w:t>
            </w:r>
          </w:p>
        </w:tc>
        <w:tc>
          <w:tcPr>
            <w:tcW w:w="3555" w:type="dxa"/>
            <w:vAlign w:val="center"/>
          </w:tcPr>
          <w:p w14:paraId="72DC8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项目名称</w:t>
            </w:r>
          </w:p>
        </w:tc>
        <w:tc>
          <w:tcPr>
            <w:tcW w:w="630" w:type="dxa"/>
            <w:vAlign w:val="center"/>
          </w:tcPr>
          <w:p w14:paraId="37FECA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数量</w:t>
            </w:r>
          </w:p>
        </w:tc>
        <w:tc>
          <w:tcPr>
            <w:tcW w:w="660" w:type="dxa"/>
            <w:vAlign w:val="center"/>
          </w:tcPr>
          <w:p w14:paraId="6BC02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单位</w:t>
            </w:r>
          </w:p>
        </w:tc>
        <w:tc>
          <w:tcPr>
            <w:tcW w:w="1545" w:type="dxa"/>
            <w:vAlign w:val="center"/>
          </w:tcPr>
          <w:p w14:paraId="209710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val="en-US" w:eastAsia="zh-CN"/>
              </w:rPr>
              <w:t>单价报</w:t>
            </w:r>
            <w:r>
              <w:rPr>
                <w:rFonts w:hint="default" w:ascii="Times New Roman" w:hAnsi="Times New Roman" w:eastAsia="仿宋" w:cs="Times New Roman"/>
                <w:sz w:val="30"/>
                <w:szCs w:val="30"/>
              </w:rPr>
              <w:t>价</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元</w:t>
            </w:r>
            <w:r>
              <w:rPr>
                <w:rFonts w:hint="default" w:ascii="Times New Roman" w:hAnsi="Times New Roman" w:eastAsia="仿宋" w:cs="Times New Roman"/>
                <w:sz w:val="30"/>
                <w:szCs w:val="30"/>
                <w:lang w:eastAsia="zh-CN"/>
              </w:rPr>
              <w:t>）</w:t>
            </w:r>
          </w:p>
        </w:tc>
        <w:tc>
          <w:tcPr>
            <w:tcW w:w="1521" w:type="dxa"/>
            <w:vAlign w:val="center"/>
          </w:tcPr>
          <w:p w14:paraId="39834E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总价报价（元）</w:t>
            </w:r>
          </w:p>
        </w:tc>
      </w:tr>
      <w:tr w14:paraId="61CCD6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trPr>
        <w:tc>
          <w:tcPr>
            <w:tcW w:w="8520" w:type="dxa"/>
            <w:gridSpan w:val="6"/>
            <w:vAlign w:val="center"/>
          </w:tcPr>
          <w:p w14:paraId="1B63CF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荔湾院区膳食中心厨房</w:t>
            </w:r>
          </w:p>
        </w:tc>
      </w:tr>
      <w:tr w14:paraId="070BBC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5AAA55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1</w:t>
            </w:r>
          </w:p>
        </w:tc>
        <w:tc>
          <w:tcPr>
            <w:tcW w:w="3555" w:type="dxa"/>
            <w:vAlign w:val="center"/>
          </w:tcPr>
          <w:p w14:paraId="3859E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抽</w:t>
            </w:r>
            <w:r>
              <w:rPr>
                <w:rFonts w:hint="default" w:ascii="Times New Roman" w:hAnsi="Times New Roman" w:eastAsia="仿宋" w:cs="Times New Roman"/>
                <w:sz w:val="30"/>
                <w:szCs w:val="30"/>
                <w:lang w:val="en-US" w:eastAsia="zh-CN"/>
              </w:rPr>
              <w:t>排</w:t>
            </w:r>
            <w:r>
              <w:rPr>
                <w:rFonts w:hint="default" w:ascii="Times New Roman" w:hAnsi="Times New Roman" w:eastAsia="仿宋" w:cs="Times New Roman"/>
                <w:sz w:val="30"/>
                <w:szCs w:val="30"/>
              </w:rPr>
              <w:t>风机清洗</w:t>
            </w:r>
          </w:p>
        </w:tc>
        <w:tc>
          <w:tcPr>
            <w:tcW w:w="630" w:type="dxa"/>
            <w:vAlign w:val="center"/>
          </w:tcPr>
          <w:p w14:paraId="2A0E2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6FB70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台</w:t>
            </w:r>
          </w:p>
        </w:tc>
        <w:tc>
          <w:tcPr>
            <w:tcW w:w="1545" w:type="dxa"/>
            <w:vAlign w:val="center"/>
          </w:tcPr>
          <w:p w14:paraId="074C40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478A2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1D315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5C756D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2</w:t>
            </w:r>
          </w:p>
        </w:tc>
        <w:tc>
          <w:tcPr>
            <w:tcW w:w="3555" w:type="dxa"/>
            <w:vAlign w:val="center"/>
          </w:tcPr>
          <w:p w14:paraId="3AF6C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油烟静化器清洗</w:t>
            </w:r>
          </w:p>
        </w:tc>
        <w:tc>
          <w:tcPr>
            <w:tcW w:w="630" w:type="dxa"/>
            <w:vAlign w:val="center"/>
          </w:tcPr>
          <w:p w14:paraId="15746A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4C47B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台</w:t>
            </w:r>
          </w:p>
        </w:tc>
        <w:tc>
          <w:tcPr>
            <w:tcW w:w="1545" w:type="dxa"/>
            <w:vAlign w:val="center"/>
          </w:tcPr>
          <w:p w14:paraId="5B2AE1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22E90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7F0D1E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0B78C6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3</w:t>
            </w:r>
          </w:p>
        </w:tc>
        <w:tc>
          <w:tcPr>
            <w:tcW w:w="3555" w:type="dxa"/>
            <w:vAlign w:val="center"/>
          </w:tcPr>
          <w:p w14:paraId="6A78C9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清洗不锈钢烟罩</w:t>
            </w:r>
          </w:p>
        </w:tc>
        <w:tc>
          <w:tcPr>
            <w:tcW w:w="630" w:type="dxa"/>
            <w:vAlign w:val="center"/>
          </w:tcPr>
          <w:p w14:paraId="6ADE2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22</w:t>
            </w:r>
          </w:p>
        </w:tc>
        <w:tc>
          <w:tcPr>
            <w:tcW w:w="660" w:type="dxa"/>
            <w:vAlign w:val="center"/>
          </w:tcPr>
          <w:p w14:paraId="40A7C1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米</w:t>
            </w:r>
          </w:p>
        </w:tc>
        <w:tc>
          <w:tcPr>
            <w:tcW w:w="1545" w:type="dxa"/>
            <w:vAlign w:val="center"/>
          </w:tcPr>
          <w:p w14:paraId="0F990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21590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443A9F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1C424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4</w:t>
            </w:r>
          </w:p>
        </w:tc>
        <w:tc>
          <w:tcPr>
            <w:tcW w:w="3555" w:type="dxa"/>
            <w:vAlign w:val="center"/>
          </w:tcPr>
          <w:p w14:paraId="7B3CF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清洗烟罩顶集油管</w:t>
            </w:r>
          </w:p>
        </w:tc>
        <w:tc>
          <w:tcPr>
            <w:tcW w:w="630" w:type="dxa"/>
            <w:vAlign w:val="center"/>
          </w:tcPr>
          <w:p w14:paraId="1DB985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22</w:t>
            </w:r>
          </w:p>
        </w:tc>
        <w:tc>
          <w:tcPr>
            <w:tcW w:w="660" w:type="dxa"/>
            <w:vAlign w:val="center"/>
          </w:tcPr>
          <w:p w14:paraId="079946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米</w:t>
            </w:r>
          </w:p>
        </w:tc>
        <w:tc>
          <w:tcPr>
            <w:tcW w:w="1545" w:type="dxa"/>
            <w:vAlign w:val="center"/>
          </w:tcPr>
          <w:p w14:paraId="2FC285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137D2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2012BC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5E3A1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5</w:t>
            </w:r>
          </w:p>
        </w:tc>
        <w:tc>
          <w:tcPr>
            <w:tcW w:w="3555" w:type="dxa"/>
            <w:vAlign w:val="center"/>
          </w:tcPr>
          <w:p w14:paraId="51468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鲜</w:t>
            </w:r>
            <w:r>
              <w:rPr>
                <w:rFonts w:hint="default" w:ascii="Times New Roman" w:hAnsi="Times New Roman" w:eastAsia="仿宋" w:cs="Times New Roman"/>
                <w:sz w:val="30"/>
                <w:szCs w:val="30"/>
              </w:rPr>
              <w:t>风机出风风管清洗</w:t>
            </w:r>
          </w:p>
        </w:tc>
        <w:tc>
          <w:tcPr>
            <w:tcW w:w="630" w:type="dxa"/>
            <w:vAlign w:val="center"/>
          </w:tcPr>
          <w:p w14:paraId="4F21D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4CA8A7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w:t>
            </w:r>
          </w:p>
        </w:tc>
        <w:tc>
          <w:tcPr>
            <w:tcW w:w="1545" w:type="dxa"/>
            <w:vAlign w:val="center"/>
          </w:tcPr>
          <w:p w14:paraId="1F05C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72D444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4D080F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38B6A8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6</w:t>
            </w:r>
          </w:p>
        </w:tc>
        <w:tc>
          <w:tcPr>
            <w:tcW w:w="3555" w:type="dxa"/>
            <w:vAlign w:val="center"/>
          </w:tcPr>
          <w:p w14:paraId="6FF9E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不锈钢</w:t>
            </w:r>
            <w:r>
              <w:rPr>
                <w:rFonts w:hint="default" w:ascii="Times New Roman" w:hAnsi="Times New Roman" w:eastAsia="仿宋" w:cs="Times New Roman"/>
                <w:sz w:val="30"/>
                <w:szCs w:val="30"/>
                <w:lang w:val="en-US" w:eastAsia="zh-CN"/>
              </w:rPr>
              <w:t>炉灶</w:t>
            </w:r>
            <w:r>
              <w:rPr>
                <w:rFonts w:hint="default" w:ascii="Times New Roman" w:hAnsi="Times New Roman" w:eastAsia="仿宋" w:cs="Times New Roman"/>
                <w:sz w:val="30"/>
                <w:szCs w:val="30"/>
              </w:rPr>
              <w:t>炉面清洗</w:t>
            </w:r>
          </w:p>
        </w:tc>
        <w:tc>
          <w:tcPr>
            <w:tcW w:w="630" w:type="dxa"/>
            <w:vAlign w:val="center"/>
          </w:tcPr>
          <w:p w14:paraId="5481D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24C7B3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w:t>
            </w:r>
          </w:p>
        </w:tc>
        <w:tc>
          <w:tcPr>
            <w:tcW w:w="1545" w:type="dxa"/>
            <w:vAlign w:val="center"/>
          </w:tcPr>
          <w:p w14:paraId="4237D9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25CD4D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39D04A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4C0C7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7</w:t>
            </w:r>
          </w:p>
        </w:tc>
        <w:tc>
          <w:tcPr>
            <w:tcW w:w="3555" w:type="dxa"/>
            <w:vAlign w:val="center"/>
          </w:tcPr>
          <w:p w14:paraId="2ED415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售卖间</w:t>
            </w:r>
            <w:r>
              <w:rPr>
                <w:rFonts w:hint="default" w:ascii="Times New Roman" w:hAnsi="Times New Roman" w:eastAsia="仿宋" w:cs="Times New Roman"/>
                <w:sz w:val="30"/>
                <w:szCs w:val="30"/>
                <w:lang w:val="en-US" w:eastAsia="zh-CN"/>
              </w:rPr>
              <w:t>及点心间</w:t>
            </w:r>
            <w:r>
              <w:rPr>
                <w:rFonts w:hint="default" w:ascii="Times New Roman" w:hAnsi="Times New Roman" w:eastAsia="仿宋" w:cs="Times New Roman"/>
                <w:sz w:val="30"/>
                <w:szCs w:val="30"/>
              </w:rPr>
              <w:t>烟罩擦拭</w:t>
            </w:r>
          </w:p>
        </w:tc>
        <w:tc>
          <w:tcPr>
            <w:tcW w:w="630" w:type="dxa"/>
            <w:vAlign w:val="center"/>
          </w:tcPr>
          <w:p w14:paraId="25B353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15</w:t>
            </w:r>
          </w:p>
        </w:tc>
        <w:tc>
          <w:tcPr>
            <w:tcW w:w="660" w:type="dxa"/>
            <w:vAlign w:val="center"/>
          </w:tcPr>
          <w:p w14:paraId="796725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米</w:t>
            </w:r>
          </w:p>
        </w:tc>
        <w:tc>
          <w:tcPr>
            <w:tcW w:w="1545" w:type="dxa"/>
            <w:vAlign w:val="center"/>
          </w:tcPr>
          <w:p w14:paraId="70DE71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25839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452F5B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5E43AF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8</w:t>
            </w:r>
          </w:p>
        </w:tc>
        <w:tc>
          <w:tcPr>
            <w:tcW w:w="3555" w:type="dxa"/>
            <w:vAlign w:val="center"/>
          </w:tcPr>
          <w:p w14:paraId="57EF71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不锈钢盖沟板</w:t>
            </w:r>
            <w:r>
              <w:rPr>
                <w:rFonts w:hint="default" w:ascii="Times New Roman" w:hAnsi="Times New Roman" w:eastAsia="仿宋" w:cs="Times New Roman"/>
                <w:sz w:val="30"/>
                <w:szCs w:val="30"/>
                <w:lang w:val="en-US" w:eastAsia="zh-CN"/>
              </w:rPr>
              <w:t>及渠道</w:t>
            </w:r>
            <w:r>
              <w:rPr>
                <w:rFonts w:hint="default" w:ascii="Times New Roman" w:hAnsi="Times New Roman" w:eastAsia="仿宋" w:cs="Times New Roman"/>
                <w:sz w:val="30"/>
                <w:szCs w:val="30"/>
              </w:rPr>
              <w:t>清洗</w:t>
            </w:r>
          </w:p>
        </w:tc>
        <w:tc>
          <w:tcPr>
            <w:tcW w:w="630" w:type="dxa"/>
            <w:vAlign w:val="center"/>
          </w:tcPr>
          <w:p w14:paraId="3E43F4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75</w:t>
            </w:r>
          </w:p>
        </w:tc>
        <w:tc>
          <w:tcPr>
            <w:tcW w:w="660" w:type="dxa"/>
            <w:vAlign w:val="center"/>
          </w:tcPr>
          <w:p w14:paraId="3E430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米</w:t>
            </w:r>
          </w:p>
        </w:tc>
        <w:tc>
          <w:tcPr>
            <w:tcW w:w="1545" w:type="dxa"/>
            <w:vAlign w:val="center"/>
          </w:tcPr>
          <w:p w14:paraId="10368F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6C34B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63EE91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20820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9</w:t>
            </w:r>
          </w:p>
        </w:tc>
        <w:tc>
          <w:tcPr>
            <w:tcW w:w="3555" w:type="dxa"/>
            <w:vAlign w:val="center"/>
          </w:tcPr>
          <w:p w14:paraId="540641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炉底场地清洗</w:t>
            </w:r>
          </w:p>
        </w:tc>
        <w:tc>
          <w:tcPr>
            <w:tcW w:w="630" w:type="dxa"/>
            <w:vAlign w:val="center"/>
          </w:tcPr>
          <w:p w14:paraId="4AC44B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54D760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w:t>
            </w:r>
          </w:p>
        </w:tc>
        <w:tc>
          <w:tcPr>
            <w:tcW w:w="1545" w:type="dxa"/>
            <w:vAlign w:val="center"/>
          </w:tcPr>
          <w:p w14:paraId="4A919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729EB9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38550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4AB06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10</w:t>
            </w:r>
          </w:p>
        </w:tc>
        <w:tc>
          <w:tcPr>
            <w:tcW w:w="3555" w:type="dxa"/>
            <w:vAlign w:val="center"/>
          </w:tcPr>
          <w:p w14:paraId="7D1760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大炒炉后烟通清洗</w:t>
            </w:r>
          </w:p>
        </w:tc>
        <w:tc>
          <w:tcPr>
            <w:tcW w:w="630" w:type="dxa"/>
            <w:vAlign w:val="center"/>
          </w:tcPr>
          <w:p w14:paraId="21B3B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w:t>
            </w:r>
          </w:p>
        </w:tc>
        <w:tc>
          <w:tcPr>
            <w:tcW w:w="660" w:type="dxa"/>
            <w:vAlign w:val="center"/>
          </w:tcPr>
          <w:p w14:paraId="16668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个</w:t>
            </w:r>
          </w:p>
        </w:tc>
        <w:tc>
          <w:tcPr>
            <w:tcW w:w="1545" w:type="dxa"/>
            <w:vAlign w:val="center"/>
          </w:tcPr>
          <w:p w14:paraId="77367C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1C13DF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5722AF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14144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11</w:t>
            </w:r>
          </w:p>
        </w:tc>
        <w:tc>
          <w:tcPr>
            <w:tcW w:w="3555" w:type="dxa"/>
            <w:vAlign w:val="center"/>
          </w:tcPr>
          <w:p w14:paraId="6EB6B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鲜风机刮尘</w:t>
            </w:r>
          </w:p>
        </w:tc>
        <w:tc>
          <w:tcPr>
            <w:tcW w:w="630" w:type="dxa"/>
            <w:vAlign w:val="center"/>
          </w:tcPr>
          <w:p w14:paraId="28B81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10C1F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台</w:t>
            </w:r>
          </w:p>
        </w:tc>
        <w:tc>
          <w:tcPr>
            <w:tcW w:w="1545" w:type="dxa"/>
            <w:vAlign w:val="center"/>
          </w:tcPr>
          <w:p w14:paraId="345EEF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35E86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6C0952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536A9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12</w:t>
            </w:r>
          </w:p>
        </w:tc>
        <w:tc>
          <w:tcPr>
            <w:tcW w:w="3555" w:type="dxa"/>
            <w:vAlign w:val="center"/>
          </w:tcPr>
          <w:p w14:paraId="34897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墙外直管内部清洗</w:t>
            </w:r>
          </w:p>
        </w:tc>
        <w:tc>
          <w:tcPr>
            <w:tcW w:w="630" w:type="dxa"/>
            <w:vAlign w:val="center"/>
          </w:tcPr>
          <w:p w14:paraId="7CDB78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30</w:t>
            </w:r>
          </w:p>
        </w:tc>
        <w:tc>
          <w:tcPr>
            <w:tcW w:w="660" w:type="dxa"/>
            <w:vAlign w:val="center"/>
          </w:tcPr>
          <w:p w14:paraId="10BA6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米</w:t>
            </w:r>
          </w:p>
        </w:tc>
        <w:tc>
          <w:tcPr>
            <w:tcW w:w="1545" w:type="dxa"/>
            <w:vAlign w:val="center"/>
          </w:tcPr>
          <w:p w14:paraId="70859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7292AD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2243D7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8520" w:type="dxa"/>
            <w:gridSpan w:val="6"/>
            <w:vAlign w:val="center"/>
          </w:tcPr>
          <w:p w14:paraId="2FC97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黄埔院区行政楼二楼餐膳食中心厨房</w:t>
            </w:r>
          </w:p>
        </w:tc>
      </w:tr>
      <w:tr w14:paraId="14312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trPr>
        <w:tc>
          <w:tcPr>
            <w:tcW w:w="609" w:type="dxa"/>
            <w:vAlign w:val="center"/>
          </w:tcPr>
          <w:p w14:paraId="5D1D0AA8">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3555" w:type="dxa"/>
            <w:vAlign w:val="center"/>
          </w:tcPr>
          <w:p w14:paraId="01D71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抽</w:t>
            </w:r>
            <w:r>
              <w:rPr>
                <w:rFonts w:hint="default" w:ascii="Times New Roman" w:hAnsi="Times New Roman" w:eastAsia="仿宋" w:cs="Times New Roman"/>
                <w:sz w:val="30"/>
                <w:szCs w:val="30"/>
                <w:lang w:val="en-US" w:eastAsia="zh-CN"/>
              </w:rPr>
              <w:t>排</w:t>
            </w:r>
            <w:r>
              <w:rPr>
                <w:rFonts w:hint="default" w:ascii="Times New Roman" w:hAnsi="Times New Roman" w:eastAsia="仿宋" w:cs="Times New Roman"/>
                <w:sz w:val="30"/>
                <w:szCs w:val="30"/>
              </w:rPr>
              <w:t>风机清洗</w:t>
            </w:r>
          </w:p>
        </w:tc>
        <w:tc>
          <w:tcPr>
            <w:tcW w:w="630" w:type="dxa"/>
            <w:vAlign w:val="center"/>
          </w:tcPr>
          <w:p w14:paraId="6E63B71F">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4EDDBEB2">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台</w:t>
            </w:r>
          </w:p>
        </w:tc>
        <w:tc>
          <w:tcPr>
            <w:tcW w:w="1545" w:type="dxa"/>
            <w:vAlign w:val="center"/>
          </w:tcPr>
          <w:p w14:paraId="32FD6C62">
            <w:pPr>
              <w:spacing w:line="240" w:lineRule="auto"/>
              <w:jc w:val="center"/>
              <w:rPr>
                <w:rFonts w:hint="default" w:ascii="Times New Roman" w:hAnsi="Times New Roman" w:eastAsia="仿宋" w:cs="Times New Roman"/>
                <w:sz w:val="30"/>
                <w:szCs w:val="30"/>
              </w:rPr>
            </w:pPr>
          </w:p>
        </w:tc>
        <w:tc>
          <w:tcPr>
            <w:tcW w:w="1521" w:type="dxa"/>
            <w:vAlign w:val="center"/>
          </w:tcPr>
          <w:p w14:paraId="68E4D758">
            <w:pPr>
              <w:spacing w:line="240" w:lineRule="auto"/>
              <w:jc w:val="center"/>
              <w:rPr>
                <w:rFonts w:hint="default" w:ascii="Times New Roman" w:hAnsi="Times New Roman" w:eastAsia="仿宋" w:cs="Times New Roman"/>
                <w:sz w:val="30"/>
                <w:szCs w:val="30"/>
              </w:rPr>
            </w:pPr>
          </w:p>
        </w:tc>
      </w:tr>
      <w:tr w14:paraId="0684DC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57FFC0A7">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w:t>
            </w:r>
          </w:p>
        </w:tc>
        <w:tc>
          <w:tcPr>
            <w:tcW w:w="3555" w:type="dxa"/>
            <w:vAlign w:val="center"/>
          </w:tcPr>
          <w:p w14:paraId="2C1BB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油烟静化器清洗</w:t>
            </w:r>
          </w:p>
        </w:tc>
        <w:tc>
          <w:tcPr>
            <w:tcW w:w="630" w:type="dxa"/>
            <w:vAlign w:val="center"/>
          </w:tcPr>
          <w:p w14:paraId="08005232">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538C42CB">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台</w:t>
            </w:r>
          </w:p>
        </w:tc>
        <w:tc>
          <w:tcPr>
            <w:tcW w:w="1545" w:type="dxa"/>
            <w:vAlign w:val="center"/>
          </w:tcPr>
          <w:p w14:paraId="7A87B304">
            <w:pPr>
              <w:spacing w:line="240" w:lineRule="auto"/>
              <w:jc w:val="center"/>
              <w:rPr>
                <w:rFonts w:hint="default" w:ascii="Times New Roman" w:hAnsi="Times New Roman" w:eastAsia="仿宋" w:cs="Times New Roman"/>
                <w:sz w:val="30"/>
                <w:szCs w:val="30"/>
              </w:rPr>
            </w:pPr>
          </w:p>
        </w:tc>
        <w:tc>
          <w:tcPr>
            <w:tcW w:w="1521" w:type="dxa"/>
            <w:vAlign w:val="center"/>
          </w:tcPr>
          <w:p w14:paraId="089E1D04">
            <w:pPr>
              <w:spacing w:line="240" w:lineRule="auto"/>
              <w:jc w:val="center"/>
              <w:rPr>
                <w:rFonts w:hint="default" w:ascii="Times New Roman" w:hAnsi="Times New Roman" w:eastAsia="仿宋" w:cs="Times New Roman"/>
                <w:sz w:val="30"/>
                <w:szCs w:val="30"/>
              </w:rPr>
            </w:pPr>
          </w:p>
        </w:tc>
      </w:tr>
      <w:tr w14:paraId="6C916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609" w:type="dxa"/>
            <w:vAlign w:val="center"/>
          </w:tcPr>
          <w:p w14:paraId="64500F9A">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w:t>
            </w:r>
          </w:p>
        </w:tc>
        <w:tc>
          <w:tcPr>
            <w:tcW w:w="3555" w:type="dxa"/>
            <w:vAlign w:val="center"/>
          </w:tcPr>
          <w:p w14:paraId="37A7D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rPr>
              <w:t>清洗不锈钢烟罩</w:t>
            </w:r>
            <w:r>
              <w:rPr>
                <w:rFonts w:hint="default" w:ascii="Times New Roman" w:hAnsi="Times New Roman" w:eastAsia="仿宋" w:cs="Times New Roman"/>
                <w:sz w:val="30"/>
                <w:szCs w:val="30"/>
                <w:lang w:val="en-US" w:eastAsia="zh-CN"/>
              </w:rPr>
              <w:t xml:space="preserve">          </w:t>
            </w:r>
          </w:p>
        </w:tc>
        <w:tc>
          <w:tcPr>
            <w:tcW w:w="630" w:type="dxa"/>
            <w:vAlign w:val="center"/>
          </w:tcPr>
          <w:p w14:paraId="38877031">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14</w:t>
            </w:r>
          </w:p>
        </w:tc>
        <w:tc>
          <w:tcPr>
            <w:tcW w:w="660" w:type="dxa"/>
            <w:vAlign w:val="center"/>
          </w:tcPr>
          <w:p w14:paraId="6359D00A">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米</w:t>
            </w:r>
          </w:p>
        </w:tc>
        <w:tc>
          <w:tcPr>
            <w:tcW w:w="1545" w:type="dxa"/>
            <w:vAlign w:val="center"/>
          </w:tcPr>
          <w:p w14:paraId="4BB9C804">
            <w:pPr>
              <w:spacing w:line="240" w:lineRule="auto"/>
              <w:jc w:val="center"/>
              <w:rPr>
                <w:rFonts w:hint="default" w:ascii="Times New Roman" w:hAnsi="Times New Roman" w:eastAsia="仿宋" w:cs="Times New Roman"/>
                <w:sz w:val="30"/>
                <w:szCs w:val="30"/>
              </w:rPr>
            </w:pPr>
          </w:p>
        </w:tc>
        <w:tc>
          <w:tcPr>
            <w:tcW w:w="1521" w:type="dxa"/>
            <w:vAlign w:val="center"/>
          </w:tcPr>
          <w:p w14:paraId="69342E99">
            <w:pPr>
              <w:spacing w:line="240" w:lineRule="auto"/>
              <w:jc w:val="center"/>
              <w:rPr>
                <w:rFonts w:hint="default" w:ascii="Times New Roman" w:hAnsi="Times New Roman" w:eastAsia="仿宋" w:cs="Times New Roman"/>
                <w:sz w:val="30"/>
                <w:szCs w:val="30"/>
              </w:rPr>
            </w:pPr>
          </w:p>
        </w:tc>
      </w:tr>
      <w:tr w14:paraId="60885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686770F5">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w:t>
            </w:r>
          </w:p>
        </w:tc>
        <w:tc>
          <w:tcPr>
            <w:tcW w:w="3555" w:type="dxa"/>
            <w:vAlign w:val="center"/>
          </w:tcPr>
          <w:p w14:paraId="3DA270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清洗烟罩顶集油管</w:t>
            </w:r>
          </w:p>
        </w:tc>
        <w:tc>
          <w:tcPr>
            <w:tcW w:w="630" w:type="dxa"/>
            <w:vAlign w:val="center"/>
          </w:tcPr>
          <w:p w14:paraId="333410C7">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18</w:t>
            </w:r>
          </w:p>
        </w:tc>
        <w:tc>
          <w:tcPr>
            <w:tcW w:w="660" w:type="dxa"/>
            <w:vAlign w:val="center"/>
          </w:tcPr>
          <w:p w14:paraId="279A9390">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米</w:t>
            </w:r>
          </w:p>
        </w:tc>
        <w:tc>
          <w:tcPr>
            <w:tcW w:w="1545" w:type="dxa"/>
            <w:vAlign w:val="center"/>
          </w:tcPr>
          <w:p w14:paraId="6513B9CE">
            <w:pPr>
              <w:spacing w:line="240" w:lineRule="auto"/>
              <w:jc w:val="center"/>
              <w:rPr>
                <w:rFonts w:hint="default" w:ascii="Times New Roman" w:hAnsi="Times New Roman" w:eastAsia="仿宋" w:cs="Times New Roman"/>
                <w:sz w:val="30"/>
                <w:szCs w:val="30"/>
              </w:rPr>
            </w:pPr>
          </w:p>
        </w:tc>
        <w:tc>
          <w:tcPr>
            <w:tcW w:w="1521" w:type="dxa"/>
            <w:vAlign w:val="center"/>
          </w:tcPr>
          <w:p w14:paraId="6D3BD8A3">
            <w:pPr>
              <w:spacing w:line="240" w:lineRule="auto"/>
              <w:jc w:val="center"/>
              <w:rPr>
                <w:rFonts w:hint="default" w:ascii="Times New Roman" w:hAnsi="Times New Roman" w:eastAsia="仿宋" w:cs="Times New Roman"/>
                <w:sz w:val="30"/>
                <w:szCs w:val="30"/>
              </w:rPr>
            </w:pPr>
          </w:p>
        </w:tc>
      </w:tr>
      <w:tr w14:paraId="465E6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344717F2">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5</w:t>
            </w:r>
          </w:p>
        </w:tc>
        <w:tc>
          <w:tcPr>
            <w:tcW w:w="3555" w:type="dxa"/>
            <w:vAlign w:val="center"/>
          </w:tcPr>
          <w:p w14:paraId="756E8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鲜风机出风风管清洗</w:t>
            </w:r>
          </w:p>
        </w:tc>
        <w:tc>
          <w:tcPr>
            <w:tcW w:w="630" w:type="dxa"/>
            <w:vAlign w:val="center"/>
          </w:tcPr>
          <w:p w14:paraId="1A29781B">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1B63768E">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w:t>
            </w:r>
          </w:p>
        </w:tc>
        <w:tc>
          <w:tcPr>
            <w:tcW w:w="1545" w:type="dxa"/>
            <w:vAlign w:val="center"/>
          </w:tcPr>
          <w:p w14:paraId="2697B084">
            <w:pPr>
              <w:spacing w:line="240" w:lineRule="auto"/>
              <w:jc w:val="center"/>
              <w:rPr>
                <w:rFonts w:hint="default" w:ascii="Times New Roman" w:hAnsi="Times New Roman" w:eastAsia="仿宋" w:cs="Times New Roman"/>
                <w:sz w:val="30"/>
                <w:szCs w:val="30"/>
              </w:rPr>
            </w:pPr>
          </w:p>
        </w:tc>
        <w:tc>
          <w:tcPr>
            <w:tcW w:w="1521" w:type="dxa"/>
            <w:vAlign w:val="center"/>
          </w:tcPr>
          <w:p w14:paraId="08B49685">
            <w:pPr>
              <w:spacing w:line="240" w:lineRule="auto"/>
              <w:jc w:val="center"/>
              <w:rPr>
                <w:rFonts w:hint="default" w:ascii="Times New Roman" w:hAnsi="Times New Roman" w:eastAsia="仿宋" w:cs="Times New Roman"/>
                <w:sz w:val="30"/>
                <w:szCs w:val="30"/>
              </w:rPr>
            </w:pPr>
          </w:p>
        </w:tc>
      </w:tr>
      <w:tr w14:paraId="44104B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0BDD0946">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6</w:t>
            </w:r>
          </w:p>
        </w:tc>
        <w:tc>
          <w:tcPr>
            <w:tcW w:w="3555" w:type="dxa"/>
            <w:vAlign w:val="center"/>
          </w:tcPr>
          <w:p w14:paraId="281036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不锈钢炉面清洗</w:t>
            </w:r>
          </w:p>
        </w:tc>
        <w:tc>
          <w:tcPr>
            <w:tcW w:w="630" w:type="dxa"/>
            <w:vAlign w:val="center"/>
          </w:tcPr>
          <w:p w14:paraId="5AE73E3C">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660" w:type="dxa"/>
            <w:vAlign w:val="center"/>
          </w:tcPr>
          <w:p w14:paraId="33150C7E">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项</w:t>
            </w:r>
          </w:p>
        </w:tc>
        <w:tc>
          <w:tcPr>
            <w:tcW w:w="1545" w:type="dxa"/>
            <w:vAlign w:val="center"/>
          </w:tcPr>
          <w:p w14:paraId="41664AF2">
            <w:pPr>
              <w:spacing w:line="240" w:lineRule="auto"/>
              <w:jc w:val="center"/>
              <w:rPr>
                <w:rFonts w:hint="default" w:ascii="Times New Roman" w:hAnsi="Times New Roman" w:eastAsia="仿宋" w:cs="Times New Roman"/>
                <w:sz w:val="30"/>
                <w:szCs w:val="30"/>
              </w:rPr>
            </w:pPr>
          </w:p>
        </w:tc>
        <w:tc>
          <w:tcPr>
            <w:tcW w:w="1521" w:type="dxa"/>
            <w:vAlign w:val="center"/>
          </w:tcPr>
          <w:p w14:paraId="53A33302">
            <w:pPr>
              <w:spacing w:line="240" w:lineRule="auto"/>
              <w:jc w:val="center"/>
              <w:rPr>
                <w:rFonts w:hint="default" w:ascii="Times New Roman" w:hAnsi="Times New Roman" w:eastAsia="仿宋" w:cs="Times New Roman"/>
                <w:sz w:val="30"/>
                <w:szCs w:val="30"/>
              </w:rPr>
            </w:pPr>
          </w:p>
        </w:tc>
      </w:tr>
      <w:tr w14:paraId="3FD91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7FD5D49F">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7</w:t>
            </w:r>
          </w:p>
        </w:tc>
        <w:tc>
          <w:tcPr>
            <w:tcW w:w="3555" w:type="dxa"/>
            <w:vAlign w:val="center"/>
          </w:tcPr>
          <w:p w14:paraId="424198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点心房及洗碗间烟罩擦拭</w:t>
            </w:r>
          </w:p>
        </w:tc>
        <w:tc>
          <w:tcPr>
            <w:tcW w:w="630" w:type="dxa"/>
            <w:vAlign w:val="center"/>
          </w:tcPr>
          <w:p w14:paraId="1C49ABA1">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5</w:t>
            </w:r>
          </w:p>
        </w:tc>
        <w:tc>
          <w:tcPr>
            <w:tcW w:w="660" w:type="dxa"/>
            <w:vAlign w:val="center"/>
          </w:tcPr>
          <w:p w14:paraId="31B01489">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米</w:t>
            </w:r>
          </w:p>
        </w:tc>
        <w:tc>
          <w:tcPr>
            <w:tcW w:w="1545" w:type="dxa"/>
            <w:vAlign w:val="center"/>
          </w:tcPr>
          <w:p w14:paraId="33984E8E">
            <w:pPr>
              <w:spacing w:line="240" w:lineRule="auto"/>
              <w:jc w:val="center"/>
              <w:rPr>
                <w:rFonts w:hint="default" w:ascii="Times New Roman" w:hAnsi="Times New Roman" w:eastAsia="仿宋" w:cs="Times New Roman"/>
                <w:sz w:val="30"/>
                <w:szCs w:val="30"/>
              </w:rPr>
            </w:pPr>
          </w:p>
        </w:tc>
        <w:tc>
          <w:tcPr>
            <w:tcW w:w="1521" w:type="dxa"/>
            <w:vAlign w:val="center"/>
          </w:tcPr>
          <w:p w14:paraId="75FF5908">
            <w:pPr>
              <w:spacing w:line="240" w:lineRule="auto"/>
              <w:jc w:val="center"/>
              <w:rPr>
                <w:rFonts w:hint="default" w:ascii="Times New Roman" w:hAnsi="Times New Roman" w:eastAsia="仿宋" w:cs="Times New Roman"/>
                <w:sz w:val="30"/>
                <w:szCs w:val="30"/>
              </w:rPr>
            </w:pPr>
          </w:p>
        </w:tc>
      </w:tr>
      <w:tr w14:paraId="09FF0E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5DF9F63A">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8</w:t>
            </w:r>
          </w:p>
        </w:tc>
        <w:tc>
          <w:tcPr>
            <w:tcW w:w="3555" w:type="dxa"/>
            <w:vAlign w:val="center"/>
          </w:tcPr>
          <w:p w14:paraId="5FD911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炉底场地</w:t>
            </w:r>
            <w:r>
              <w:rPr>
                <w:rFonts w:hint="default" w:ascii="Times New Roman" w:hAnsi="Times New Roman" w:eastAsia="仿宋" w:cs="Times New Roman"/>
                <w:sz w:val="30"/>
                <w:szCs w:val="30"/>
              </w:rPr>
              <w:t>清洗</w:t>
            </w:r>
          </w:p>
        </w:tc>
        <w:tc>
          <w:tcPr>
            <w:tcW w:w="630" w:type="dxa"/>
            <w:vAlign w:val="center"/>
          </w:tcPr>
          <w:p w14:paraId="318639AB">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1</w:t>
            </w:r>
          </w:p>
        </w:tc>
        <w:tc>
          <w:tcPr>
            <w:tcW w:w="660" w:type="dxa"/>
            <w:vAlign w:val="center"/>
          </w:tcPr>
          <w:p w14:paraId="7C30FE73">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项</w:t>
            </w:r>
          </w:p>
        </w:tc>
        <w:tc>
          <w:tcPr>
            <w:tcW w:w="1545" w:type="dxa"/>
            <w:vAlign w:val="center"/>
          </w:tcPr>
          <w:p w14:paraId="6A42BD8B">
            <w:pPr>
              <w:spacing w:line="240" w:lineRule="auto"/>
              <w:jc w:val="center"/>
              <w:rPr>
                <w:rFonts w:hint="default" w:ascii="Times New Roman" w:hAnsi="Times New Roman" w:eastAsia="仿宋" w:cs="Times New Roman"/>
                <w:sz w:val="30"/>
                <w:szCs w:val="30"/>
              </w:rPr>
            </w:pPr>
          </w:p>
        </w:tc>
        <w:tc>
          <w:tcPr>
            <w:tcW w:w="1521" w:type="dxa"/>
            <w:vAlign w:val="center"/>
          </w:tcPr>
          <w:p w14:paraId="5F4342B9">
            <w:pPr>
              <w:spacing w:line="240" w:lineRule="auto"/>
              <w:jc w:val="center"/>
              <w:rPr>
                <w:rFonts w:hint="default" w:ascii="Times New Roman" w:hAnsi="Times New Roman" w:eastAsia="仿宋" w:cs="Times New Roman"/>
                <w:sz w:val="30"/>
                <w:szCs w:val="30"/>
              </w:rPr>
            </w:pPr>
          </w:p>
        </w:tc>
      </w:tr>
      <w:tr w14:paraId="16366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454" w:type="dxa"/>
            <w:gridSpan w:val="4"/>
            <w:vAlign w:val="center"/>
          </w:tcPr>
          <w:p w14:paraId="2819E5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一年一次项目</w:t>
            </w:r>
          </w:p>
        </w:tc>
        <w:tc>
          <w:tcPr>
            <w:tcW w:w="1545" w:type="dxa"/>
            <w:vAlign w:val="center"/>
          </w:tcPr>
          <w:p w14:paraId="160715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19BB9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0934F1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vAlign w:val="center"/>
          </w:tcPr>
          <w:p w14:paraId="6F997A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9</w:t>
            </w:r>
          </w:p>
        </w:tc>
        <w:tc>
          <w:tcPr>
            <w:tcW w:w="3555" w:type="dxa"/>
            <w:vAlign w:val="center"/>
          </w:tcPr>
          <w:p w14:paraId="5264AC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厨房至天面</w:t>
            </w:r>
            <w:r>
              <w:rPr>
                <w:rFonts w:hint="default" w:ascii="Times New Roman" w:hAnsi="Times New Roman" w:eastAsia="仿宋" w:cs="Times New Roman"/>
                <w:sz w:val="30"/>
                <w:szCs w:val="30"/>
              </w:rPr>
              <w:t>直管内部清洗</w:t>
            </w:r>
          </w:p>
        </w:tc>
        <w:tc>
          <w:tcPr>
            <w:tcW w:w="630" w:type="dxa"/>
            <w:vAlign w:val="center"/>
          </w:tcPr>
          <w:p w14:paraId="7F8B16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15</w:t>
            </w:r>
          </w:p>
        </w:tc>
        <w:tc>
          <w:tcPr>
            <w:tcW w:w="660" w:type="dxa"/>
            <w:vAlign w:val="center"/>
          </w:tcPr>
          <w:p w14:paraId="51F2C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米</w:t>
            </w:r>
          </w:p>
        </w:tc>
        <w:tc>
          <w:tcPr>
            <w:tcW w:w="1545" w:type="dxa"/>
            <w:vAlign w:val="center"/>
          </w:tcPr>
          <w:p w14:paraId="06D599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7E8BD1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45B41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trPr>
        <w:tc>
          <w:tcPr>
            <w:tcW w:w="8520" w:type="dxa"/>
            <w:gridSpan w:val="6"/>
            <w:vAlign w:val="center"/>
          </w:tcPr>
          <w:p w14:paraId="68C2E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黄埔院区住院楼营养厨房</w:t>
            </w:r>
          </w:p>
        </w:tc>
      </w:tr>
      <w:tr w14:paraId="60FBFB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shd w:val="clear" w:color="auto" w:fill="auto"/>
            <w:vAlign w:val="center"/>
          </w:tcPr>
          <w:p w14:paraId="733DBE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1</w:t>
            </w:r>
          </w:p>
        </w:tc>
        <w:tc>
          <w:tcPr>
            <w:tcW w:w="3555" w:type="dxa"/>
            <w:shd w:val="clear" w:color="auto" w:fill="auto"/>
            <w:vAlign w:val="center"/>
          </w:tcPr>
          <w:p w14:paraId="1F91A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抽</w:t>
            </w:r>
            <w:r>
              <w:rPr>
                <w:rFonts w:hint="default" w:ascii="Times New Roman" w:hAnsi="Times New Roman" w:eastAsia="仿宋" w:cs="Times New Roman"/>
                <w:sz w:val="30"/>
                <w:szCs w:val="30"/>
                <w:lang w:val="en-US" w:eastAsia="zh-CN"/>
              </w:rPr>
              <w:t>排</w:t>
            </w:r>
            <w:r>
              <w:rPr>
                <w:rFonts w:hint="default" w:ascii="Times New Roman" w:hAnsi="Times New Roman" w:eastAsia="仿宋" w:cs="Times New Roman"/>
                <w:sz w:val="30"/>
                <w:szCs w:val="30"/>
              </w:rPr>
              <w:t>风机清洗</w:t>
            </w:r>
          </w:p>
        </w:tc>
        <w:tc>
          <w:tcPr>
            <w:tcW w:w="630" w:type="dxa"/>
            <w:shd w:val="clear" w:color="auto" w:fill="auto"/>
            <w:vAlign w:val="center"/>
          </w:tcPr>
          <w:p w14:paraId="03D814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1</w:t>
            </w:r>
          </w:p>
        </w:tc>
        <w:tc>
          <w:tcPr>
            <w:tcW w:w="660" w:type="dxa"/>
            <w:shd w:val="clear" w:color="auto" w:fill="auto"/>
            <w:vAlign w:val="center"/>
          </w:tcPr>
          <w:p w14:paraId="0360CB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台</w:t>
            </w:r>
          </w:p>
        </w:tc>
        <w:tc>
          <w:tcPr>
            <w:tcW w:w="1545" w:type="dxa"/>
            <w:vAlign w:val="center"/>
          </w:tcPr>
          <w:p w14:paraId="6D9B2F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76FD14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032386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shd w:val="clear" w:color="auto" w:fill="auto"/>
            <w:vAlign w:val="center"/>
          </w:tcPr>
          <w:p w14:paraId="7AA072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2</w:t>
            </w:r>
          </w:p>
        </w:tc>
        <w:tc>
          <w:tcPr>
            <w:tcW w:w="3555" w:type="dxa"/>
            <w:shd w:val="clear" w:color="auto" w:fill="auto"/>
            <w:vAlign w:val="center"/>
          </w:tcPr>
          <w:p w14:paraId="1F7D0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油烟静化器清洗</w:t>
            </w:r>
          </w:p>
        </w:tc>
        <w:tc>
          <w:tcPr>
            <w:tcW w:w="630" w:type="dxa"/>
            <w:shd w:val="clear" w:color="auto" w:fill="auto"/>
            <w:vAlign w:val="center"/>
          </w:tcPr>
          <w:p w14:paraId="4BC507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1</w:t>
            </w:r>
          </w:p>
        </w:tc>
        <w:tc>
          <w:tcPr>
            <w:tcW w:w="660" w:type="dxa"/>
            <w:shd w:val="clear" w:color="auto" w:fill="auto"/>
            <w:vAlign w:val="center"/>
          </w:tcPr>
          <w:p w14:paraId="788126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台</w:t>
            </w:r>
          </w:p>
        </w:tc>
        <w:tc>
          <w:tcPr>
            <w:tcW w:w="1545" w:type="dxa"/>
            <w:vAlign w:val="center"/>
          </w:tcPr>
          <w:p w14:paraId="6487CB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0B354B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522334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shd w:val="clear" w:color="auto" w:fill="auto"/>
            <w:vAlign w:val="center"/>
          </w:tcPr>
          <w:p w14:paraId="784245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3</w:t>
            </w:r>
          </w:p>
        </w:tc>
        <w:tc>
          <w:tcPr>
            <w:tcW w:w="3555" w:type="dxa"/>
            <w:shd w:val="clear" w:color="auto" w:fill="auto"/>
            <w:vAlign w:val="center"/>
          </w:tcPr>
          <w:p w14:paraId="4BD008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清洗不锈钢烟罩</w:t>
            </w:r>
            <w:r>
              <w:rPr>
                <w:rFonts w:hint="default" w:ascii="Times New Roman" w:hAnsi="Times New Roman" w:eastAsia="仿宋" w:cs="Times New Roman"/>
                <w:sz w:val="30"/>
                <w:szCs w:val="30"/>
                <w:lang w:val="en-US" w:eastAsia="zh-CN"/>
              </w:rPr>
              <w:t xml:space="preserve">          </w:t>
            </w:r>
          </w:p>
        </w:tc>
        <w:tc>
          <w:tcPr>
            <w:tcW w:w="630" w:type="dxa"/>
            <w:shd w:val="clear" w:color="auto" w:fill="auto"/>
            <w:vAlign w:val="center"/>
          </w:tcPr>
          <w:p w14:paraId="0EA39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lang w:val="en-US" w:eastAsia="zh-CN"/>
              </w:rPr>
              <w:t>12</w:t>
            </w:r>
          </w:p>
        </w:tc>
        <w:tc>
          <w:tcPr>
            <w:tcW w:w="660" w:type="dxa"/>
            <w:shd w:val="clear" w:color="auto" w:fill="auto"/>
            <w:vAlign w:val="center"/>
          </w:tcPr>
          <w:p w14:paraId="434AF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米</w:t>
            </w:r>
          </w:p>
        </w:tc>
        <w:tc>
          <w:tcPr>
            <w:tcW w:w="1545" w:type="dxa"/>
            <w:vAlign w:val="center"/>
          </w:tcPr>
          <w:p w14:paraId="3C1D2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6B0A1B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3D878A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shd w:val="clear" w:color="auto" w:fill="auto"/>
            <w:vAlign w:val="center"/>
          </w:tcPr>
          <w:p w14:paraId="26FF26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4</w:t>
            </w:r>
          </w:p>
        </w:tc>
        <w:tc>
          <w:tcPr>
            <w:tcW w:w="3555" w:type="dxa"/>
            <w:shd w:val="clear" w:color="auto" w:fill="auto"/>
            <w:vAlign w:val="center"/>
          </w:tcPr>
          <w:p w14:paraId="4C294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清洗烟罩顶集油管</w:t>
            </w:r>
          </w:p>
        </w:tc>
        <w:tc>
          <w:tcPr>
            <w:tcW w:w="630" w:type="dxa"/>
            <w:shd w:val="clear" w:color="auto" w:fill="auto"/>
            <w:vAlign w:val="center"/>
          </w:tcPr>
          <w:p w14:paraId="12E702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lang w:val="en-US" w:eastAsia="zh-CN"/>
              </w:rPr>
              <w:t>16</w:t>
            </w:r>
          </w:p>
        </w:tc>
        <w:tc>
          <w:tcPr>
            <w:tcW w:w="660" w:type="dxa"/>
            <w:shd w:val="clear" w:color="auto" w:fill="auto"/>
            <w:vAlign w:val="center"/>
          </w:tcPr>
          <w:p w14:paraId="2788FC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米</w:t>
            </w:r>
          </w:p>
        </w:tc>
        <w:tc>
          <w:tcPr>
            <w:tcW w:w="1545" w:type="dxa"/>
            <w:vAlign w:val="center"/>
          </w:tcPr>
          <w:p w14:paraId="12C05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2B824D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498FE9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shd w:val="clear" w:color="auto" w:fill="auto"/>
            <w:vAlign w:val="center"/>
          </w:tcPr>
          <w:p w14:paraId="0669F9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lang w:val="en-US" w:eastAsia="zh-CN"/>
              </w:rPr>
              <w:t>5</w:t>
            </w:r>
          </w:p>
        </w:tc>
        <w:tc>
          <w:tcPr>
            <w:tcW w:w="3555" w:type="dxa"/>
            <w:shd w:val="clear" w:color="auto" w:fill="auto"/>
            <w:vAlign w:val="center"/>
          </w:tcPr>
          <w:p w14:paraId="286838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lang w:val="en-US" w:eastAsia="zh-CN"/>
              </w:rPr>
              <w:t>鲜风机出风风管清洗</w:t>
            </w:r>
          </w:p>
        </w:tc>
        <w:tc>
          <w:tcPr>
            <w:tcW w:w="630" w:type="dxa"/>
            <w:shd w:val="clear" w:color="auto" w:fill="auto"/>
            <w:vAlign w:val="center"/>
          </w:tcPr>
          <w:p w14:paraId="1A8F37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1</w:t>
            </w:r>
          </w:p>
        </w:tc>
        <w:tc>
          <w:tcPr>
            <w:tcW w:w="660" w:type="dxa"/>
            <w:shd w:val="clear" w:color="auto" w:fill="auto"/>
            <w:vAlign w:val="center"/>
          </w:tcPr>
          <w:p w14:paraId="57B94A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sz w:val="30"/>
                <w:szCs w:val="30"/>
              </w:rPr>
              <w:t>项</w:t>
            </w:r>
          </w:p>
        </w:tc>
        <w:tc>
          <w:tcPr>
            <w:tcW w:w="1545" w:type="dxa"/>
            <w:vAlign w:val="center"/>
          </w:tcPr>
          <w:p w14:paraId="19DEAB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76826E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12A075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shd w:val="clear" w:color="auto" w:fill="auto"/>
            <w:vAlign w:val="center"/>
          </w:tcPr>
          <w:p w14:paraId="4B7D5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6</w:t>
            </w:r>
          </w:p>
        </w:tc>
        <w:tc>
          <w:tcPr>
            <w:tcW w:w="3555" w:type="dxa"/>
            <w:shd w:val="clear" w:color="auto" w:fill="auto"/>
            <w:vAlign w:val="center"/>
          </w:tcPr>
          <w:p w14:paraId="3CBBA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不锈钢炉面清洗</w:t>
            </w:r>
          </w:p>
        </w:tc>
        <w:tc>
          <w:tcPr>
            <w:tcW w:w="630" w:type="dxa"/>
            <w:shd w:val="clear" w:color="auto" w:fill="auto"/>
            <w:vAlign w:val="center"/>
          </w:tcPr>
          <w:p w14:paraId="29873727">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w:t>
            </w:r>
          </w:p>
        </w:tc>
        <w:tc>
          <w:tcPr>
            <w:tcW w:w="660" w:type="dxa"/>
            <w:shd w:val="clear" w:color="auto" w:fill="auto"/>
            <w:vAlign w:val="center"/>
          </w:tcPr>
          <w:p w14:paraId="053FDCEA">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项</w:t>
            </w:r>
          </w:p>
        </w:tc>
        <w:tc>
          <w:tcPr>
            <w:tcW w:w="1545" w:type="dxa"/>
            <w:vAlign w:val="center"/>
          </w:tcPr>
          <w:p w14:paraId="05F8E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26111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7F8C3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shd w:val="clear" w:color="auto" w:fill="auto"/>
            <w:vAlign w:val="center"/>
          </w:tcPr>
          <w:p w14:paraId="79A800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7</w:t>
            </w:r>
          </w:p>
        </w:tc>
        <w:tc>
          <w:tcPr>
            <w:tcW w:w="3555" w:type="dxa"/>
            <w:shd w:val="clear" w:color="auto" w:fill="auto"/>
            <w:vAlign w:val="center"/>
          </w:tcPr>
          <w:p w14:paraId="6BB277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点心房及洗碗间烟罩擦拭</w:t>
            </w:r>
          </w:p>
        </w:tc>
        <w:tc>
          <w:tcPr>
            <w:tcW w:w="630" w:type="dxa"/>
            <w:shd w:val="clear" w:color="auto" w:fill="auto"/>
            <w:vAlign w:val="center"/>
          </w:tcPr>
          <w:p w14:paraId="2E2779F8">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5</w:t>
            </w:r>
          </w:p>
        </w:tc>
        <w:tc>
          <w:tcPr>
            <w:tcW w:w="660" w:type="dxa"/>
            <w:shd w:val="clear" w:color="auto" w:fill="auto"/>
            <w:vAlign w:val="center"/>
          </w:tcPr>
          <w:p w14:paraId="569B2A2D">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米</w:t>
            </w:r>
          </w:p>
        </w:tc>
        <w:tc>
          <w:tcPr>
            <w:tcW w:w="1545" w:type="dxa"/>
            <w:vAlign w:val="center"/>
          </w:tcPr>
          <w:p w14:paraId="6FF69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474E6D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4C8039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09" w:type="dxa"/>
            <w:shd w:val="clear" w:color="auto" w:fill="auto"/>
            <w:vAlign w:val="center"/>
          </w:tcPr>
          <w:p w14:paraId="02896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8</w:t>
            </w:r>
          </w:p>
        </w:tc>
        <w:tc>
          <w:tcPr>
            <w:tcW w:w="3555" w:type="dxa"/>
            <w:shd w:val="clear" w:color="auto" w:fill="auto"/>
            <w:vAlign w:val="center"/>
          </w:tcPr>
          <w:p w14:paraId="36B8DA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炉底场地</w:t>
            </w:r>
            <w:r>
              <w:rPr>
                <w:rFonts w:hint="default" w:ascii="Times New Roman" w:hAnsi="Times New Roman" w:eastAsia="仿宋" w:cs="Times New Roman"/>
                <w:sz w:val="30"/>
                <w:szCs w:val="30"/>
              </w:rPr>
              <w:t>清洗</w:t>
            </w:r>
          </w:p>
        </w:tc>
        <w:tc>
          <w:tcPr>
            <w:tcW w:w="630" w:type="dxa"/>
            <w:shd w:val="clear" w:color="auto" w:fill="auto"/>
            <w:vAlign w:val="center"/>
          </w:tcPr>
          <w:p w14:paraId="7CF005C7">
            <w:pPr>
              <w:spacing w:line="240"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w:t>
            </w:r>
          </w:p>
        </w:tc>
        <w:tc>
          <w:tcPr>
            <w:tcW w:w="660" w:type="dxa"/>
            <w:shd w:val="clear" w:color="auto" w:fill="auto"/>
            <w:vAlign w:val="center"/>
          </w:tcPr>
          <w:p w14:paraId="16EBFB61">
            <w:pPr>
              <w:spacing w:line="24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项</w:t>
            </w:r>
          </w:p>
        </w:tc>
        <w:tc>
          <w:tcPr>
            <w:tcW w:w="1545" w:type="dxa"/>
            <w:vAlign w:val="center"/>
          </w:tcPr>
          <w:p w14:paraId="5B748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c>
          <w:tcPr>
            <w:tcW w:w="1521" w:type="dxa"/>
            <w:vAlign w:val="center"/>
          </w:tcPr>
          <w:p w14:paraId="04108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rPr>
            </w:pPr>
          </w:p>
        </w:tc>
      </w:tr>
      <w:tr w14:paraId="7A7D6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20" w:type="dxa"/>
            <w:gridSpan w:val="6"/>
            <w:shd w:val="clear" w:color="auto" w:fill="auto"/>
            <w:vAlign w:val="center"/>
          </w:tcPr>
          <w:p w14:paraId="3122C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总价：       元</w:t>
            </w:r>
          </w:p>
        </w:tc>
      </w:tr>
    </w:tbl>
    <w:p w14:paraId="3C33C2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要求</w:t>
      </w:r>
      <w:r>
        <w:rPr>
          <w:rFonts w:hint="default" w:ascii="Times New Roman" w:hAnsi="Times New Roman" w:eastAsia="仿宋" w:cs="Times New Roman"/>
          <w:sz w:val="30"/>
          <w:szCs w:val="30"/>
        </w:rPr>
        <w:t>：</w:t>
      </w:r>
    </w:p>
    <w:p w14:paraId="22A51564">
      <w:pPr>
        <w:numPr>
          <w:ilvl w:val="0"/>
          <w:numId w:val="4"/>
        </w:numPr>
        <w:ind w:left="-280" w:leftChars="0" w:firstLine="28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具体清洗时间</w:t>
      </w:r>
      <w:r>
        <w:rPr>
          <w:rFonts w:hint="default" w:ascii="Times New Roman" w:hAnsi="Times New Roman" w:eastAsia="仿宋" w:cs="Times New Roman"/>
          <w:sz w:val="30"/>
          <w:szCs w:val="30"/>
          <w:lang w:eastAsia="zh-CN"/>
        </w:rPr>
        <w:t>和</w:t>
      </w:r>
      <w:r>
        <w:rPr>
          <w:rFonts w:hint="default" w:ascii="Times New Roman" w:hAnsi="Times New Roman" w:eastAsia="仿宋" w:cs="Times New Roman"/>
          <w:sz w:val="30"/>
          <w:szCs w:val="30"/>
        </w:rPr>
        <w:t>项目由甲方安排，以具体清洗项目结算费用。</w:t>
      </w:r>
    </w:p>
    <w:p w14:paraId="36B5390E">
      <w:pPr>
        <w:numPr>
          <w:ilvl w:val="0"/>
          <w:numId w:val="4"/>
        </w:numPr>
        <w:ind w:left="-280" w:leftChars="0" w:firstLine="28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服务结算单价=服务单价最高限价×（1-报价下浮率）。投标人应按投标下浮率计算各</w:t>
      </w:r>
      <w:r>
        <w:rPr>
          <w:rFonts w:hint="default" w:ascii="Times New Roman" w:hAnsi="Times New Roman" w:eastAsia="仿宋" w:cs="Times New Roman"/>
          <w:sz w:val="30"/>
          <w:szCs w:val="30"/>
          <w:lang w:val="en-US" w:eastAsia="zh-CN"/>
        </w:rPr>
        <w:t>项目</w:t>
      </w:r>
      <w:r>
        <w:rPr>
          <w:rFonts w:hint="default" w:ascii="Times New Roman" w:hAnsi="Times New Roman" w:eastAsia="仿宋" w:cs="Times New Roman"/>
          <w:sz w:val="30"/>
          <w:szCs w:val="30"/>
        </w:rPr>
        <w:t>的具体单价金额填报明细报价，计算结果保留小数点后两位</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lang w:val="en-US" w:eastAsia="zh-CN"/>
        </w:rPr>
        <w:t>四舍五入</w:t>
      </w:r>
      <w:r>
        <w:rPr>
          <w:rFonts w:hint="default" w:ascii="Times New Roman" w:hAnsi="Times New Roman" w:eastAsia="仿宋" w:cs="Times New Roman"/>
          <w:sz w:val="30"/>
          <w:szCs w:val="30"/>
        </w:rPr>
        <w:t>。</w:t>
      </w:r>
    </w:p>
    <w:p w14:paraId="1EBDA9B1">
      <w:pPr>
        <w:numPr>
          <w:ilvl w:val="0"/>
          <w:numId w:val="4"/>
        </w:numPr>
        <w:ind w:left="-280" w:leftChars="0" w:firstLine="28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总价金额与按单价汇总金额不一致的，以单价金额计算结果为准。但是单价金额计算结果超过预算价的，对其按无效投标处理。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公文小标宋">
    <w:panose1 w:val="02000500000000000000"/>
    <w:charset w:val="86"/>
    <w:family w:val="auto"/>
    <w:pitch w:val="default"/>
    <w:sig w:usb0="A00002BF" w:usb1="38CF7CFA" w:usb2="00000016" w:usb3="00000000" w:csb0="00040001" w:csb1="00000000"/>
    <w:embedRegular r:id="rId1" w:fontKey="{8F139837-4083-4966-9302-D5B6D4EA5AAA}"/>
  </w:font>
  <w:font w:name="仿宋">
    <w:panose1 w:val="02010609060101010101"/>
    <w:charset w:val="86"/>
    <w:family w:val="auto"/>
    <w:pitch w:val="default"/>
    <w:sig w:usb0="800002BF" w:usb1="38CF7CFA" w:usb2="00000016" w:usb3="00000000" w:csb0="00040001" w:csb1="00000000"/>
    <w:embedRegular r:id="rId2" w:fontKey="{9746A351-1EBD-4B9E-B29C-32E2F5368A5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BDFF2"/>
    <w:multiLevelType w:val="singleLevel"/>
    <w:tmpl w:val="DFCBDFF2"/>
    <w:lvl w:ilvl="0" w:tentative="0">
      <w:start w:val="5"/>
      <w:numFmt w:val="chineseCounting"/>
      <w:suff w:val="nothing"/>
      <w:lvlText w:val="（%1）"/>
      <w:lvlJc w:val="left"/>
      <w:rPr>
        <w:rFonts w:hint="eastAsia"/>
      </w:rPr>
    </w:lvl>
  </w:abstractNum>
  <w:abstractNum w:abstractNumId="1">
    <w:nsid w:val="33CE91A3"/>
    <w:multiLevelType w:val="singleLevel"/>
    <w:tmpl w:val="33CE91A3"/>
    <w:lvl w:ilvl="0" w:tentative="0">
      <w:start w:val="1"/>
      <w:numFmt w:val="decimal"/>
      <w:suff w:val="nothing"/>
      <w:lvlText w:val="%1、"/>
      <w:lvlJc w:val="left"/>
      <w:pPr>
        <w:ind w:left="-280"/>
      </w:pPr>
    </w:lvl>
  </w:abstractNum>
  <w:abstractNum w:abstractNumId="2">
    <w:nsid w:val="3AD83797"/>
    <w:multiLevelType w:val="singleLevel"/>
    <w:tmpl w:val="3AD83797"/>
    <w:lvl w:ilvl="0" w:tentative="0">
      <w:start w:val="1"/>
      <w:numFmt w:val="decimal"/>
      <w:lvlText w:val="%1."/>
      <w:lvlJc w:val="left"/>
      <w:pPr>
        <w:ind w:left="425" w:hanging="425"/>
      </w:pPr>
      <w:rPr>
        <w:rFonts w:hint="default"/>
      </w:rPr>
    </w:lvl>
  </w:abstractNum>
  <w:abstractNum w:abstractNumId="3">
    <w:nsid w:val="63EDB1C8"/>
    <w:multiLevelType w:val="singleLevel"/>
    <w:tmpl w:val="63EDB1C8"/>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3638D"/>
    <w:rsid w:val="041B7E0B"/>
    <w:rsid w:val="0DAC4614"/>
    <w:rsid w:val="1ACC2F35"/>
    <w:rsid w:val="1BB42683"/>
    <w:rsid w:val="36C3638D"/>
    <w:rsid w:val="5E653F23"/>
    <w:rsid w:val="69286015"/>
    <w:rsid w:val="6B1D60A9"/>
    <w:rsid w:val="7FA4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Body text|1"/>
    <w:basedOn w:val="1"/>
    <w:autoRedefine/>
    <w:qFormat/>
    <w:uiPriority w:val="0"/>
    <w:pPr>
      <w:spacing w:line="396" w:lineRule="auto"/>
      <w:ind w:firstLine="400"/>
    </w:pPr>
    <w:rPr>
      <w:rFonts w:ascii="宋体" w:hAnsi="宋体" w:eastAsia="宋体" w:cs="宋体"/>
      <w:sz w:val="30"/>
      <w:szCs w:val="30"/>
      <w:lang w:val="zh-TW" w:eastAsia="zh-TW" w:bidi="zh-TW"/>
    </w:rPr>
  </w:style>
  <w:style w:type="paragraph" w:customStyle="1" w:styleId="7">
    <w:name w:val="Body text|2"/>
    <w:basedOn w:val="1"/>
    <w:autoRedefine/>
    <w:qFormat/>
    <w:uiPriority w:val="0"/>
    <w:pPr>
      <w:spacing w:line="560" w:lineRule="exact"/>
    </w:pPr>
    <w:rPr>
      <w:sz w:val="30"/>
      <w:szCs w:val="30"/>
      <w:lang w:val="zh-TW" w:eastAsia="zh-TW" w:bidi="zh-TW"/>
    </w:rPr>
  </w:style>
  <w:style w:type="paragraph" w:customStyle="1" w:styleId="8">
    <w:name w:val="Table of contents|1"/>
    <w:basedOn w:val="1"/>
    <w:autoRedefine/>
    <w:qFormat/>
    <w:uiPriority w:val="0"/>
    <w:pPr>
      <w:spacing w:line="562" w:lineRule="exact"/>
    </w:pPr>
    <w:rPr>
      <w:rFonts w:ascii="宋体" w:hAnsi="宋体" w:eastAsia="宋体" w:cs="宋体"/>
      <w:sz w:val="30"/>
      <w:szCs w:val="30"/>
      <w:lang w:val="zh-TW" w:eastAsia="zh-TW" w:bidi="zh-TW"/>
    </w:rPr>
  </w:style>
  <w:style w:type="character" w:customStyle="1" w:styleId="9">
    <w:name w:val="fontstyle01"/>
    <w:autoRedefine/>
    <w:qFormat/>
    <w:uiPriority w:val="0"/>
    <w:rPr>
      <w:rFonts w:hint="eastAsia" w:ascii="宋体" w:hAnsi="宋体" w:eastAsia="宋体"/>
      <w:color w:val="000000"/>
      <w:sz w:val="24"/>
      <w:szCs w:val="24"/>
    </w:rPr>
  </w:style>
  <w:style w:type="paragraph" w:styleId="10">
    <w:name w:val="List Paragraph"/>
    <w:basedOn w:val="1"/>
    <w:autoRedefine/>
    <w:qFormat/>
    <w:uiPriority w:val="34"/>
    <w:pPr>
      <w:ind w:firstLine="420" w:firstLineChars="200"/>
    </w:pPr>
  </w:style>
  <w:style w:type="paragraph" w:customStyle="1" w:styleId="11">
    <w:name w:val="cjk"/>
    <w:basedOn w:val="1"/>
    <w:autoRedefine/>
    <w:qFormat/>
    <w:uiPriority w:val="0"/>
    <w:pPr>
      <w:spacing w:before="100" w:beforeAutospacing="1" w:after="142" w:line="288" w:lineRule="auto"/>
    </w:pPr>
    <w:rPr>
      <w:rFonts w:ascii="PMingLiU" w:hAnsi="PMingLiU" w:cs="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2854</Words>
  <Characters>2906</Characters>
  <Lines>0</Lines>
  <Paragraphs>0</Paragraphs>
  <TotalTime>10</TotalTime>
  <ScaleCrop>false</ScaleCrop>
  <LinksUpToDate>false</LinksUpToDate>
  <CharactersWithSpaces>2929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2025-06-21T02:32:00Z</dcterms:created>
  <dc:creator>俊文</dc:creator>
  <cp:lastModifiedBy>asdodo</cp:lastModifiedBy>
  <dcterms:modified xsi:type="dcterms:W3CDTF">2025-09-09T06:17:22Z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2944F259C34343E28EC2BAA1AA5816BC_13</vt:lpwstr>
  </property>
  <property fmtid="{D5CDD505-2E9C-101B-9397-08002B2CF9AE}" pid="4" name="KSOTemplateDocerSaveRecord">
    <vt:lpwstr>eyJoZGlkIjoiMDY0ODU4OWVlOGViNDVjMDg5ZTYzYzczMDVhZTJmMmIiLCJ1c2VySWQiOiI1NTMzNDUwNDQifQ==</vt:lpwstr>
  </property>
</Properties>
</file>